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40" w:type="dxa"/>
        <w:tblLook w:val="04A0" w:firstRow="1" w:lastRow="0" w:firstColumn="1" w:lastColumn="0" w:noHBand="0" w:noVBand="1"/>
      </w:tblPr>
      <w:tblGrid>
        <w:gridCol w:w="948"/>
        <w:gridCol w:w="11013"/>
        <w:gridCol w:w="1063"/>
        <w:gridCol w:w="1116"/>
      </w:tblGrid>
      <w:tr w:rsidR="00286F41" w:rsidRPr="00286F41" w14:paraId="37B2DD67" w14:textId="77777777" w:rsidTr="007801DF">
        <w:trPr>
          <w:trHeight w:val="315"/>
        </w:trPr>
        <w:tc>
          <w:tcPr>
            <w:tcW w:w="960" w:type="dxa"/>
            <w:tcBorders>
              <w:top w:val="single" w:sz="4" w:space="0" w:color="auto"/>
              <w:left w:val="single" w:sz="4" w:space="0" w:color="auto"/>
              <w:bottom w:val="single" w:sz="4" w:space="0" w:color="auto"/>
              <w:right w:val="single" w:sz="4" w:space="0" w:color="auto"/>
            </w:tcBorders>
            <w:vAlign w:val="center"/>
            <w:hideMark/>
          </w:tcPr>
          <w:p w14:paraId="33635BAC"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Calibri" w:eastAsia="Times New Roman" w:hAnsi="Calibri" w:cs="Calibri"/>
                <w:color w:val="000000"/>
                <w:sz w:val="18"/>
                <w:szCs w:val="18"/>
                <w:lang w:val="en-US"/>
              </w:rPr>
              <w:t> </w:t>
            </w:r>
          </w:p>
        </w:tc>
        <w:tc>
          <w:tcPr>
            <w:tcW w:w="11260" w:type="dxa"/>
            <w:tcBorders>
              <w:top w:val="single" w:sz="4" w:space="0" w:color="auto"/>
              <w:left w:val="nil"/>
              <w:bottom w:val="single" w:sz="4" w:space="0" w:color="auto"/>
              <w:right w:val="single" w:sz="4" w:space="0" w:color="auto"/>
            </w:tcBorders>
            <w:vAlign w:val="center"/>
            <w:hideMark/>
          </w:tcPr>
          <w:p w14:paraId="05C0B433" w14:textId="77777777" w:rsidR="00286F41" w:rsidRPr="00286F41" w:rsidRDefault="00286F41" w:rsidP="00286F41">
            <w:pPr>
              <w:spacing w:after="0"/>
              <w:jc w:val="center"/>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lang w:val="en-US"/>
              </w:rPr>
              <w:t>ТЕХНИЧЕСКОЕ ЗАДАНИЕ-</w:t>
            </w:r>
            <w:r w:rsidRPr="00286F41">
              <w:rPr>
                <w:rFonts w:ascii="GHEA Grapalat" w:eastAsia="Times New Roman" w:hAnsi="GHEA Grapalat" w:cs="Calibri"/>
                <w:color w:val="000000"/>
                <w:sz w:val="18"/>
                <w:szCs w:val="18"/>
              </w:rPr>
              <w:t>1</w:t>
            </w:r>
          </w:p>
        </w:tc>
        <w:tc>
          <w:tcPr>
            <w:tcW w:w="960" w:type="dxa"/>
            <w:tcBorders>
              <w:top w:val="single" w:sz="4" w:space="0" w:color="auto"/>
              <w:left w:val="nil"/>
              <w:bottom w:val="single" w:sz="4" w:space="0" w:color="auto"/>
              <w:right w:val="single" w:sz="4" w:space="0" w:color="auto"/>
            </w:tcBorders>
            <w:vAlign w:val="center"/>
            <w:hideMark/>
          </w:tcPr>
          <w:p w14:paraId="4CCDAC6B"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14:paraId="095C5EF0"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5098687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3E4857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N/N</w:t>
            </w:r>
          </w:p>
        </w:tc>
        <w:tc>
          <w:tcPr>
            <w:tcW w:w="11260" w:type="dxa"/>
            <w:tcBorders>
              <w:top w:val="nil"/>
              <w:left w:val="nil"/>
              <w:bottom w:val="single" w:sz="4" w:space="0" w:color="auto"/>
              <w:right w:val="single" w:sz="4" w:space="0" w:color="auto"/>
            </w:tcBorders>
            <w:vAlign w:val="center"/>
            <w:hideMark/>
          </w:tcPr>
          <w:p w14:paraId="50E035C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47B616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14:paraId="4C54143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количество</w:t>
            </w:r>
          </w:p>
        </w:tc>
      </w:tr>
      <w:tr w:rsidR="00286F41" w:rsidRPr="00286F41" w14:paraId="67879865" w14:textId="77777777" w:rsidTr="007801DF">
        <w:trPr>
          <w:trHeight w:val="330"/>
        </w:trPr>
        <w:tc>
          <w:tcPr>
            <w:tcW w:w="960" w:type="dxa"/>
            <w:tcBorders>
              <w:top w:val="nil"/>
              <w:left w:val="single" w:sz="4" w:space="0" w:color="auto"/>
              <w:bottom w:val="single" w:sz="4" w:space="0" w:color="auto"/>
              <w:right w:val="single" w:sz="4" w:space="0" w:color="auto"/>
            </w:tcBorders>
            <w:vAlign w:val="center"/>
            <w:hideMark/>
          </w:tcPr>
          <w:p w14:paraId="01ED231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c>
          <w:tcPr>
            <w:tcW w:w="11260" w:type="dxa"/>
            <w:tcBorders>
              <w:top w:val="nil"/>
              <w:left w:val="nil"/>
              <w:bottom w:val="single" w:sz="4" w:space="0" w:color="auto"/>
              <w:right w:val="single" w:sz="4" w:space="0" w:color="auto"/>
            </w:tcBorders>
            <w:vAlign w:val="center"/>
            <w:hideMark/>
          </w:tcPr>
          <w:p w14:paraId="0168964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14:paraId="245A08F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14:paraId="2D17078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57889C80" w14:textId="77777777" w:rsidTr="007801DF">
        <w:trPr>
          <w:trHeight w:val="270"/>
        </w:trPr>
        <w:tc>
          <w:tcPr>
            <w:tcW w:w="960" w:type="dxa"/>
            <w:tcBorders>
              <w:top w:val="nil"/>
              <w:left w:val="single" w:sz="4" w:space="0" w:color="auto"/>
              <w:bottom w:val="single" w:sz="4" w:space="0" w:color="auto"/>
              <w:right w:val="single" w:sz="4" w:space="0" w:color="auto"/>
            </w:tcBorders>
            <w:vAlign w:val="center"/>
            <w:hideMark/>
          </w:tcPr>
          <w:p w14:paraId="57EE498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6B8862C3"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14:paraId="6A41CA0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78F12E4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02F4426F" w14:textId="77777777" w:rsidTr="007801DF">
        <w:trPr>
          <w:trHeight w:val="270"/>
        </w:trPr>
        <w:tc>
          <w:tcPr>
            <w:tcW w:w="960" w:type="dxa"/>
            <w:tcBorders>
              <w:top w:val="nil"/>
              <w:left w:val="single" w:sz="4" w:space="0" w:color="auto"/>
              <w:bottom w:val="single" w:sz="4" w:space="0" w:color="auto"/>
              <w:right w:val="single" w:sz="4" w:space="0" w:color="auto"/>
            </w:tcBorders>
            <w:vAlign w:val="center"/>
            <w:hideMark/>
          </w:tcPr>
          <w:p w14:paraId="2EE8C48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w:t>
            </w:r>
          </w:p>
        </w:tc>
        <w:tc>
          <w:tcPr>
            <w:tcW w:w="11260" w:type="dxa"/>
            <w:tcBorders>
              <w:top w:val="nil"/>
              <w:left w:val="nil"/>
              <w:bottom w:val="single" w:sz="4" w:space="0" w:color="auto"/>
              <w:right w:val="single" w:sz="4" w:space="0" w:color="auto"/>
            </w:tcBorders>
            <w:hideMark/>
          </w:tcPr>
          <w:p w14:paraId="32C82358"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286F41">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00B89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DB5651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120</w:t>
            </w:r>
          </w:p>
        </w:tc>
      </w:tr>
      <w:tr w:rsidR="00286F41" w:rsidRPr="00286F41" w14:paraId="49C8DED6" w14:textId="77777777" w:rsidTr="007801DF">
        <w:trPr>
          <w:trHeight w:val="1548"/>
        </w:trPr>
        <w:tc>
          <w:tcPr>
            <w:tcW w:w="960" w:type="dxa"/>
            <w:tcBorders>
              <w:top w:val="nil"/>
              <w:left w:val="single" w:sz="4" w:space="0" w:color="auto"/>
              <w:bottom w:val="single" w:sz="4" w:space="0" w:color="auto"/>
              <w:right w:val="single" w:sz="4" w:space="0" w:color="auto"/>
            </w:tcBorders>
            <w:vAlign w:val="center"/>
            <w:hideMark/>
          </w:tcPr>
          <w:p w14:paraId="6FA5415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w:t>
            </w:r>
          </w:p>
        </w:tc>
        <w:tc>
          <w:tcPr>
            <w:tcW w:w="11260" w:type="dxa"/>
            <w:tcBorders>
              <w:top w:val="nil"/>
              <w:left w:val="nil"/>
              <w:bottom w:val="single" w:sz="4" w:space="0" w:color="auto"/>
              <w:right w:val="single" w:sz="4" w:space="0" w:color="auto"/>
            </w:tcBorders>
            <w:hideMark/>
          </w:tcPr>
          <w:p w14:paraId="31C8761C"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14:paraId="7267CFE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w:t>
            </w:r>
            <w:r w:rsidRPr="00286F41">
              <w:rPr>
                <w:rFonts w:ascii="GHEA Grapalat" w:eastAsia="Times New Roman" w:hAnsi="GHEA Grapalat" w:cs="Calibri"/>
                <w:color w:val="000000"/>
                <w:sz w:val="18"/>
                <w:szCs w:val="18"/>
              </w:rPr>
              <w:lastRenderedPageBreak/>
              <w:t>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3A0F3C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20B48E6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150</w:t>
            </w:r>
          </w:p>
        </w:tc>
      </w:tr>
      <w:tr w:rsidR="00286F41" w:rsidRPr="00286F41" w14:paraId="1EC39721" w14:textId="77777777" w:rsidTr="007801DF">
        <w:trPr>
          <w:trHeight w:val="330"/>
        </w:trPr>
        <w:tc>
          <w:tcPr>
            <w:tcW w:w="960" w:type="dxa"/>
            <w:tcBorders>
              <w:top w:val="nil"/>
              <w:left w:val="single" w:sz="4" w:space="0" w:color="auto"/>
              <w:bottom w:val="single" w:sz="4" w:space="0" w:color="auto"/>
              <w:right w:val="single" w:sz="4" w:space="0" w:color="auto"/>
            </w:tcBorders>
            <w:vAlign w:val="center"/>
            <w:hideMark/>
          </w:tcPr>
          <w:p w14:paraId="3A199F8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1.3</w:t>
            </w:r>
          </w:p>
        </w:tc>
        <w:tc>
          <w:tcPr>
            <w:tcW w:w="11260" w:type="dxa"/>
            <w:tcBorders>
              <w:top w:val="nil"/>
              <w:left w:val="nil"/>
              <w:bottom w:val="single" w:sz="4" w:space="0" w:color="auto"/>
              <w:right w:val="single" w:sz="4" w:space="0" w:color="auto"/>
            </w:tcBorders>
            <w:hideMark/>
          </w:tcPr>
          <w:p w14:paraId="04097AC0"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6F41">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B6CB8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1AAC13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75</w:t>
            </w:r>
          </w:p>
        </w:tc>
      </w:tr>
      <w:tr w:rsidR="00286F41" w:rsidRPr="00286F41" w14:paraId="77B0F8A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089844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w:t>
            </w:r>
          </w:p>
        </w:tc>
        <w:tc>
          <w:tcPr>
            <w:tcW w:w="11260" w:type="dxa"/>
            <w:tcBorders>
              <w:top w:val="nil"/>
              <w:left w:val="nil"/>
              <w:bottom w:val="single" w:sz="4" w:space="0" w:color="auto"/>
              <w:right w:val="single" w:sz="4" w:space="0" w:color="auto"/>
            </w:tcBorders>
            <w:hideMark/>
          </w:tcPr>
          <w:p w14:paraId="46A4C04E"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286F41">
              <w:rPr>
                <w:rFonts w:ascii="GHEA Grapalat" w:eastAsia="Times New Roman" w:hAnsi="GHEA Grapalat" w:cs="Calibri"/>
                <w:color w:val="000000"/>
                <w:sz w:val="18"/>
                <w:szCs w:val="18"/>
                <w:lang w:val="en-US"/>
              </w:rPr>
              <w:t>D</w:t>
            </w:r>
            <w:r w:rsidRPr="00286F41">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w:t>
            </w:r>
            <w:r w:rsidRPr="00286F41">
              <w:rPr>
                <w:rFonts w:ascii="GHEA Grapalat" w:eastAsia="Times New Roman" w:hAnsi="GHEA Grapalat" w:cs="Calibri"/>
                <w:color w:val="000000"/>
                <w:sz w:val="18"/>
                <w:szCs w:val="18"/>
              </w:rPr>
              <w:lastRenderedPageBreak/>
              <w:t xml:space="preserve">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286F41">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725DB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382B04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120</w:t>
            </w:r>
          </w:p>
        </w:tc>
      </w:tr>
      <w:tr w:rsidR="00286F41" w:rsidRPr="00286F41" w14:paraId="383D720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B409B8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c>
          <w:tcPr>
            <w:tcW w:w="11260" w:type="dxa"/>
            <w:tcBorders>
              <w:top w:val="nil"/>
              <w:left w:val="nil"/>
              <w:bottom w:val="single" w:sz="4" w:space="0" w:color="auto"/>
              <w:right w:val="single" w:sz="4" w:space="0" w:color="auto"/>
            </w:tcBorders>
            <w:hideMark/>
          </w:tcPr>
          <w:p w14:paraId="589C4B8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6F41">
              <w:rPr>
                <w:rFonts w:ascii="GHEA Grapalat" w:eastAsia="Times New Roman" w:hAnsi="GHEA Grapalat" w:cs="Calibri"/>
                <w:color w:val="000000"/>
                <w:sz w:val="18"/>
                <w:szCs w:val="18"/>
                <w:lang w:val="en-US"/>
              </w:rPr>
              <w:t>D</w:t>
            </w:r>
            <w:r w:rsidRPr="00286F41">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6F41">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0B96E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AA8C93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300</w:t>
            </w:r>
          </w:p>
        </w:tc>
      </w:tr>
      <w:tr w:rsidR="00286F41" w:rsidRPr="00286F41" w14:paraId="6CABE6B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84CE91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1.6</w:t>
            </w:r>
          </w:p>
        </w:tc>
        <w:tc>
          <w:tcPr>
            <w:tcW w:w="11260" w:type="dxa"/>
            <w:tcBorders>
              <w:top w:val="nil"/>
              <w:left w:val="nil"/>
              <w:bottom w:val="single" w:sz="4" w:space="0" w:color="auto"/>
              <w:right w:val="single" w:sz="4" w:space="0" w:color="auto"/>
            </w:tcBorders>
            <w:hideMark/>
          </w:tcPr>
          <w:p w14:paraId="2996C9B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8C500F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8C3DAC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w:t>
            </w:r>
          </w:p>
        </w:tc>
      </w:tr>
      <w:tr w:rsidR="00286F41" w:rsidRPr="00286F41" w14:paraId="329F956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9BEFB0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w:t>
            </w:r>
          </w:p>
        </w:tc>
        <w:tc>
          <w:tcPr>
            <w:tcW w:w="11260" w:type="dxa"/>
            <w:tcBorders>
              <w:top w:val="nil"/>
              <w:left w:val="nil"/>
              <w:bottom w:val="single" w:sz="4" w:space="0" w:color="auto"/>
              <w:right w:val="single" w:sz="4" w:space="0" w:color="auto"/>
            </w:tcBorders>
            <w:hideMark/>
          </w:tcPr>
          <w:p w14:paraId="4EB23C99"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286F41">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6CBA4B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6D7B6A0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28</w:t>
            </w:r>
          </w:p>
        </w:tc>
      </w:tr>
      <w:tr w:rsidR="00286F41" w:rsidRPr="00286F41" w14:paraId="1849826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F33DB8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1.8</w:t>
            </w:r>
          </w:p>
        </w:tc>
        <w:tc>
          <w:tcPr>
            <w:tcW w:w="11260" w:type="dxa"/>
            <w:tcBorders>
              <w:top w:val="nil"/>
              <w:left w:val="nil"/>
              <w:bottom w:val="single" w:sz="4" w:space="0" w:color="auto"/>
              <w:right w:val="single" w:sz="4" w:space="0" w:color="auto"/>
            </w:tcBorders>
            <w:hideMark/>
          </w:tcPr>
          <w:p w14:paraId="737A741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BC51F6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451918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w:t>
            </w:r>
          </w:p>
        </w:tc>
      </w:tr>
      <w:tr w:rsidR="00286F41" w:rsidRPr="00286F41" w14:paraId="7AEAD5E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71B608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1.9</w:t>
            </w:r>
          </w:p>
        </w:tc>
        <w:tc>
          <w:tcPr>
            <w:tcW w:w="11260" w:type="dxa"/>
            <w:tcBorders>
              <w:top w:val="nil"/>
              <w:left w:val="nil"/>
              <w:bottom w:val="single" w:sz="4" w:space="0" w:color="auto"/>
              <w:right w:val="single" w:sz="4" w:space="0" w:color="auto"/>
            </w:tcBorders>
            <w:hideMark/>
          </w:tcPr>
          <w:p w14:paraId="5053426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25286DE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B0DC92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w:t>
            </w:r>
          </w:p>
        </w:tc>
      </w:tr>
      <w:tr w:rsidR="00286F41" w:rsidRPr="00286F41" w14:paraId="779527B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E1BE41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1.10</w:t>
            </w:r>
          </w:p>
        </w:tc>
        <w:tc>
          <w:tcPr>
            <w:tcW w:w="11260" w:type="dxa"/>
            <w:tcBorders>
              <w:top w:val="nil"/>
              <w:left w:val="nil"/>
              <w:bottom w:val="single" w:sz="4" w:space="0" w:color="auto"/>
              <w:right w:val="single" w:sz="4" w:space="0" w:color="auto"/>
            </w:tcBorders>
            <w:hideMark/>
          </w:tcPr>
          <w:p w14:paraId="2F0B228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3931E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23CF52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28</w:t>
            </w:r>
          </w:p>
        </w:tc>
      </w:tr>
      <w:tr w:rsidR="00286F41" w:rsidRPr="00286F41" w14:paraId="65B0790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02175D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lastRenderedPageBreak/>
              <w:t> </w:t>
            </w:r>
          </w:p>
        </w:tc>
        <w:tc>
          <w:tcPr>
            <w:tcW w:w="11260" w:type="dxa"/>
            <w:tcBorders>
              <w:top w:val="nil"/>
              <w:left w:val="nil"/>
              <w:bottom w:val="single" w:sz="4" w:space="0" w:color="auto"/>
              <w:right w:val="single" w:sz="4" w:space="0" w:color="auto"/>
            </w:tcBorders>
            <w:hideMark/>
          </w:tcPr>
          <w:p w14:paraId="0EB1B7B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 БАНКЕТНЫЙ ЗАЛ</w:t>
            </w:r>
          </w:p>
        </w:tc>
        <w:tc>
          <w:tcPr>
            <w:tcW w:w="960" w:type="dxa"/>
            <w:tcBorders>
              <w:top w:val="nil"/>
              <w:left w:val="nil"/>
              <w:bottom w:val="single" w:sz="4" w:space="0" w:color="auto"/>
              <w:right w:val="single" w:sz="4" w:space="0" w:color="auto"/>
            </w:tcBorders>
            <w:vAlign w:val="center"/>
            <w:hideMark/>
          </w:tcPr>
          <w:p w14:paraId="52E159F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2A464AC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46AFBA0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E200A9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2.1</w:t>
            </w:r>
          </w:p>
        </w:tc>
        <w:tc>
          <w:tcPr>
            <w:tcW w:w="11260" w:type="dxa"/>
            <w:tcBorders>
              <w:top w:val="nil"/>
              <w:left w:val="nil"/>
              <w:bottom w:val="single" w:sz="4" w:space="0" w:color="auto"/>
              <w:right w:val="single" w:sz="4" w:space="0" w:color="auto"/>
            </w:tcBorders>
            <w:hideMark/>
          </w:tcPr>
          <w:p w14:paraId="6E42FECC"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286F41">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1B35BDF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7C4745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130</w:t>
            </w:r>
          </w:p>
        </w:tc>
      </w:tr>
      <w:tr w:rsidR="00286F41" w:rsidRPr="00286F41" w14:paraId="7DE445E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E8117D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97C0612"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 ЗА КУЛИСАМИ БАНКЕТНОГО ЗАЛА</w:t>
            </w:r>
          </w:p>
        </w:tc>
        <w:tc>
          <w:tcPr>
            <w:tcW w:w="960" w:type="dxa"/>
            <w:tcBorders>
              <w:top w:val="nil"/>
              <w:left w:val="nil"/>
              <w:bottom w:val="single" w:sz="4" w:space="0" w:color="auto"/>
              <w:right w:val="single" w:sz="4" w:space="0" w:color="auto"/>
            </w:tcBorders>
            <w:vAlign w:val="center"/>
            <w:hideMark/>
          </w:tcPr>
          <w:p w14:paraId="4601A32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7DCD50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7BB5A09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95B88A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3.1</w:t>
            </w:r>
          </w:p>
        </w:tc>
        <w:tc>
          <w:tcPr>
            <w:tcW w:w="11260" w:type="dxa"/>
            <w:tcBorders>
              <w:top w:val="nil"/>
              <w:left w:val="nil"/>
              <w:bottom w:val="single" w:sz="4" w:space="0" w:color="auto"/>
              <w:right w:val="single" w:sz="4" w:space="0" w:color="auto"/>
            </w:tcBorders>
            <w:hideMark/>
          </w:tcPr>
          <w:p w14:paraId="0795B2A7"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4F3778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B3E2F9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24EC6AE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1DF3CD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3.2</w:t>
            </w:r>
          </w:p>
        </w:tc>
        <w:tc>
          <w:tcPr>
            <w:tcW w:w="11260" w:type="dxa"/>
            <w:tcBorders>
              <w:top w:val="nil"/>
              <w:left w:val="nil"/>
              <w:bottom w:val="single" w:sz="4" w:space="0" w:color="auto"/>
              <w:right w:val="single" w:sz="4" w:space="0" w:color="auto"/>
            </w:tcBorders>
            <w:hideMark/>
          </w:tcPr>
          <w:p w14:paraId="6C2DD88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35D967E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073C8D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5C2017C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CCDB30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3.3</w:t>
            </w:r>
          </w:p>
        </w:tc>
        <w:tc>
          <w:tcPr>
            <w:tcW w:w="11260" w:type="dxa"/>
            <w:tcBorders>
              <w:top w:val="nil"/>
              <w:left w:val="nil"/>
              <w:bottom w:val="single" w:sz="4" w:space="0" w:color="auto"/>
              <w:right w:val="single" w:sz="4" w:space="0" w:color="auto"/>
            </w:tcBorders>
            <w:hideMark/>
          </w:tcPr>
          <w:p w14:paraId="1A59D33C"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w:t>
            </w:r>
            <w:r w:rsidRPr="00286F41">
              <w:rPr>
                <w:rFonts w:ascii="GHEA Grapalat" w:eastAsia="Times New Roman" w:hAnsi="GHEA Grapalat" w:cs="Calibri"/>
                <w:color w:val="000000"/>
                <w:sz w:val="18"/>
                <w:szCs w:val="18"/>
              </w:rPr>
              <w:lastRenderedPageBreak/>
              <w:t>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0309676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1AD0ECF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w:t>
            </w:r>
          </w:p>
        </w:tc>
      </w:tr>
      <w:tr w:rsidR="00286F41" w:rsidRPr="00286F41" w14:paraId="0232BDE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63C04E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3.4</w:t>
            </w:r>
          </w:p>
        </w:tc>
        <w:tc>
          <w:tcPr>
            <w:tcW w:w="11260" w:type="dxa"/>
            <w:tcBorders>
              <w:top w:val="nil"/>
              <w:left w:val="nil"/>
              <w:bottom w:val="single" w:sz="4" w:space="0" w:color="auto"/>
              <w:right w:val="single" w:sz="4" w:space="0" w:color="auto"/>
            </w:tcBorders>
            <w:hideMark/>
          </w:tcPr>
          <w:p w14:paraId="5795F2AE"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286F41">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286F41">
              <w:rPr>
                <w:rFonts w:ascii="GHEA Grapalat" w:eastAsia="Times New Roman" w:hAnsi="GHEA Grapalat" w:cs="Calibri"/>
                <w:color w:val="000000"/>
                <w:sz w:val="18"/>
                <w:szCs w:val="18"/>
              </w:rPr>
              <w:b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r w:rsidRPr="00286F41">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w:t>
            </w:r>
            <w:r w:rsidRPr="00286F41">
              <w:rPr>
                <w:rFonts w:ascii="GHEA Grapalat" w:eastAsia="Times New Roman" w:hAnsi="GHEA Grapalat" w:cs="Calibri"/>
                <w:color w:val="000000"/>
                <w:sz w:val="18"/>
                <w:szCs w:val="18"/>
              </w:rPr>
              <w:br/>
              <w:t>У него должны быть ножки прямоугольной формы по всему периметру.</w:t>
            </w:r>
            <w:r w:rsidRPr="00286F41">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14:paraId="2E8BDD5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6B7548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4DDB8E7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FABE7E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0EBC64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 ИЗОБРАЗИТЕЛЬНОЕ ИСКУССТВО</w:t>
            </w:r>
          </w:p>
        </w:tc>
        <w:tc>
          <w:tcPr>
            <w:tcW w:w="960" w:type="dxa"/>
            <w:tcBorders>
              <w:top w:val="nil"/>
              <w:left w:val="nil"/>
              <w:bottom w:val="single" w:sz="4" w:space="0" w:color="auto"/>
              <w:right w:val="single" w:sz="4" w:space="0" w:color="auto"/>
            </w:tcBorders>
            <w:vAlign w:val="center"/>
            <w:hideMark/>
          </w:tcPr>
          <w:p w14:paraId="6023A32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2381DC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35DB0FD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AF490D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4.1</w:t>
            </w:r>
          </w:p>
        </w:tc>
        <w:tc>
          <w:tcPr>
            <w:tcW w:w="11260" w:type="dxa"/>
            <w:tcBorders>
              <w:top w:val="nil"/>
              <w:left w:val="nil"/>
              <w:bottom w:val="single" w:sz="4" w:space="0" w:color="auto"/>
              <w:right w:val="single" w:sz="4" w:space="0" w:color="auto"/>
            </w:tcBorders>
            <w:hideMark/>
          </w:tcPr>
          <w:p w14:paraId="13666C3E"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Светлая древесина бука. имеет двусторонний способ использования. с одинаковой логикой с обеих сторон. Высота в закрытом состоянии 155 см, в открытом состоянии 250 см. Ширина деревянного пьедестала 60 см, глубина 56 см. Прочность и неподвижность пьедестала обеспечивается силиконовыми ножками с металлическим каркасом, которые обеспечивают устойчивость и не повреждают поверхность пола. регулируется металлическим стержнем с отверстиями посередине, которые соединяются с помощью кольца. имеется небольшая полочка, предназначенная для принадлежностей для рисования (карандаши, ластики и т. д.). соединения выполнены металлическими винтами. в верхней части есть ручка, которая обеспечивает доступны боковые съемные винты, благодаря которым положение мольберта можно изменять, например, ставить под наклон. Согласуйте образец с заказчиком. Образец /изображение / прилагается:</w:t>
            </w:r>
            <w:r w:rsidRPr="00286F41">
              <w:rPr>
                <w:rFonts w:ascii="GHEA Grapalat" w:eastAsia="Times New Roman" w:hAnsi="GHEA Grapalat" w:cs="Calibri"/>
                <w:color w:val="000000"/>
                <w:sz w:val="18"/>
                <w:szCs w:val="18"/>
              </w:rPr>
              <w:br/>
              <w:t xml:space="preserve">Доска для мольберта. Поверхность 70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90 см. собран на подрамнике толщиной 18 мм и шириной 28-30 мм. 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5B53470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4D90D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100</w:t>
            </w:r>
          </w:p>
        </w:tc>
      </w:tr>
      <w:tr w:rsidR="00286F41" w:rsidRPr="00286F41" w14:paraId="0B51780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FFBE0E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4.2</w:t>
            </w:r>
          </w:p>
        </w:tc>
        <w:tc>
          <w:tcPr>
            <w:tcW w:w="11260" w:type="dxa"/>
            <w:tcBorders>
              <w:top w:val="nil"/>
              <w:left w:val="nil"/>
              <w:bottom w:val="single" w:sz="4" w:space="0" w:color="auto"/>
              <w:right w:val="single" w:sz="4" w:space="0" w:color="auto"/>
            </w:tcBorders>
            <w:hideMark/>
          </w:tcPr>
          <w:p w14:paraId="6CEF0AE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Изготовлен из древесной фанеры. толщина фанеры составляет 6 мм. крепежные детали вставляются одна в другую с помощью деревянных зубьев и зубила для большей прочности. площадь поверхности 65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65 см. Общая высота 120 см. Ширина ножек 4 см, толщина 2 см. Ножки имеют соединительную секцию. Ножки прорезинены, обеспечивают неподвижное и устойчивое положение. сверху открывается длинная петля. имеется небольшая полка для принадлежностей для рисования глубиной 3 см, высотой 2-3 см и шириной 65 см.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98220B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02E4D2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250</w:t>
            </w:r>
          </w:p>
        </w:tc>
      </w:tr>
      <w:tr w:rsidR="00286F41" w:rsidRPr="00286F41" w14:paraId="1EB92F5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F766F3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4.3</w:t>
            </w:r>
          </w:p>
        </w:tc>
        <w:tc>
          <w:tcPr>
            <w:tcW w:w="11260" w:type="dxa"/>
            <w:tcBorders>
              <w:top w:val="nil"/>
              <w:left w:val="nil"/>
              <w:bottom w:val="single" w:sz="4" w:space="0" w:color="auto"/>
              <w:right w:val="single" w:sz="4" w:space="0" w:color="auto"/>
            </w:tcBorders>
            <w:hideMark/>
          </w:tcPr>
          <w:p w14:paraId="0D96AFC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Изготовлен из древесной фанеры. толщина фанеры составляет 6 мм. крепежные детали вставляются одна в другую с помощью деревянных зубьев и зубила для большей прочности. площадь поверхности 45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45 см. Общая высота 100 см. Ширина ножек 4 см, толщина 2 см. Ножки имеют соединительную секцию. Ножки прорезинены, обеспечивают неподвижное, устойчивое положение. сверху есть длинная петля для открывания. доступна небольшая полка для принадлежностей для рисования глубиной 3 см, высотой 2-3 см, шириной 45 см. </w:t>
            </w:r>
            <w:r w:rsidRPr="00286F41">
              <w:rPr>
                <w:rFonts w:ascii="GHEA Grapalat" w:eastAsia="Times New Roman" w:hAnsi="GHEA Grapalat" w:cs="Calibri"/>
                <w:color w:val="000000"/>
                <w:sz w:val="18"/>
                <w:szCs w:val="18"/>
                <w:lang w:val="en-US"/>
              </w:rPr>
              <w:t>Образец /рисунок / прилагается:</w:t>
            </w:r>
          </w:p>
        </w:tc>
        <w:tc>
          <w:tcPr>
            <w:tcW w:w="960" w:type="dxa"/>
            <w:tcBorders>
              <w:top w:val="nil"/>
              <w:left w:val="nil"/>
              <w:bottom w:val="single" w:sz="4" w:space="0" w:color="auto"/>
              <w:right w:val="single" w:sz="4" w:space="0" w:color="auto"/>
            </w:tcBorders>
            <w:vAlign w:val="center"/>
            <w:hideMark/>
          </w:tcPr>
          <w:p w14:paraId="68E21F0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5CE84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50</w:t>
            </w:r>
          </w:p>
        </w:tc>
      </w:tr>
      <w:tr w:rsidR="00286F41" w:rsidRPr="00286F41" w14:paraId="4AC5BE1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15AF07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4.4</w:t>
            </w:r>
          </w:p>
        </w:tc>
        <w:tc>
          <w:tcPr>
            <w:tcW w:w="11260" w:type="dxa"/>
            <w:tcBorders>
              <w:top w:val="nil"/>
              <w:left w:val="nil"/>
              <w:bottom w:val="single" w:sz="4" w:space="0" w:color="auto"/>
              <w:right w:val="single" w:sz="4" w:space="0" w:color="auto"/>
            </w:tcBorders>
            <w:hideMark/>
          </w:tcPr>
          <w:p w14:paraId="58C87586"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Изготовлен из древесной фанеры. толщина фанеры 6 мм. высота 40 см. Площадь поверхности 30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1D51838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B2F907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600</w:t>
            </w:r>
          </w:p>
        </w:tc>
      </w:tr>
      <w:tr w:rsidR="00286F41" w:rsidRPr="00286F41" w14:paraId="3BE1B8C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F1AF75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4.5</w:t>
            </w:r>
          </w:p>
        </w:tc>
        <w:tc>
          <w:tcPr>
            <w:tcW w:w="11260" w:type="dxa"/>
            <w:tcBorders>
              <w:top w:val="nil"/>
              <w:left w:val="nil"/>
              <w:bottom w:val="single" w:sz="4" w:space="0" w:color="auto"/>
              <w:right w:val="single" w:sz="4" w:space="0" w:color="auto"/>
            </w:tcBorders>
            <w:hideMark/>
          </w:tcPr>
          <w:p w14:paraId="688F7CC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Миска для воды (кружка) емкостью 1 литр, пластиковая, с ручкой, отверстием в ручке сверху, в которое можно вставить щетки.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63B3A72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E20657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500</w:t>
            </w:r>
          </w:p>
        </w:tc>
      </w:tr>
      <w:tr w:rsidR="00286F41" w:rsidRPr="00286F41" w14:paraId="0D61664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D7ACB2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4.6</w:t>
            </w:r>
          </w:p>
        </w:tc>
        <w:tc>
          <w:tcPr>
            <w:tcW w:w="11260" w:type="dxa"/>
            <w:tcBorders>
              <w:top w:val="nil"/>
              <w:left w:val="nil"/>
              <w:bottom w:val="single" w:sz="4" w:space="0" w:color="auto"/>
              <w:right w:val="single" w:sz="4" w:space="0" w:color="auto"/>
            </w:tcBorders>
            <w:hideMark/>
          </w:tcPr>
          <w:p w14:paraId="4AD0E36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стеллажи должны иметь пластиковые ножки высотой 6-8 мм снизу.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4AB185E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76B607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w:t>
            </w:r>
          </w:p>
        </w:tc>
      </w:tr>
      <w:tr w:rsidR="00286F41" w:rsidRPr="00286F41" w14:paraId="2292A5D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C9D03C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4.7</w:t>
            </w:r>
          </w:p>
        </w:tc>
        <w:tc>
          <w:tcPr>
            <w:tcW w:w="11260" w:type="dxa"/>
            <w:tcBorders>
              <w:top w:val="nil"/>
              <w:left w:val="nil"/>
              <w:bottom w:val="single" w:sz="4" w:space="0" w:color="auto"/>
              <w:right w:val="single" w:sz="4" w:space="0" w:color="auto"/>
            </w:tcBorders>
            <w:hideMark/>
          </w:tcPr>
          <w:p w14:paraId="5EA721F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Шкаф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4CCFDD5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D6C660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w:t>
            </w:r>
          </w:p>
        </w:tc>
      </w:tr>
      <w:tr w:rsidR="00286F41" w:rsidRPr="00286F41" w14:paraId="5320AFA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F1ACC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4.8</w:t>
            </w:r>
          </w:p>
        </w:tc>
        <w:tc>
          <w:tcPr>
            <w:tcW w:w="11260" w:type="dxa"/>
            <w:tcBorders>
              <w:top w:val="nil"/>
              <w:left w:val="nil"/>
              <w:bottom w:val="single" w:sz="4" w:space="0" w:color="auto"/>
              <w:right w:val="single" w:sz="4" w:space="0" w:color="auto"/>
            </w:tcBorders>
            <w:hideMark/>
          </w:tcPr>
          <w:p w14:paraId="487F4A67"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6563D1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57275D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w:t>
            </w:r>
          </w:p>
        </w:tc>
      </w:tr>
      <w:tr w:rsidR="00286F41" w:rsidRPr="00286F41" w14:paraId="01EDDB8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800342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4.9</w:t>
            </w:r>
          </w:p>
        </w:tc>
        <w:tc>
          <w:tcPr>
            <w:tcW w:w="11260" w:type="dxa"/>
            <w:tcBorders>
              <w:top w:val="nil"/>
              <w:left w:val="nil"/>
              <w:bottom w:val="single" w:sz="4" w:space="0" w:color="auto"/>
              <w:right w:val="single" w:sz="4" w:space="0" w:color="auto"/>
            </w:tcBorders>
            <w:hideMark/>
          </w:tcPr>
          <w:p w14:paraId="2ADD676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AD4ACD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BF7867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20</w:t>
            </w:r>
          </w:p>
        </w:tc>
      </w:tr>
      <w:tr w:rsidR="00286F41" w:rsidRPr="00286F41" w14:paraId="4B6471D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D0B4CD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4.10</w:t>
            </w:r>
          </w:p>
        </w:tc>
        <w:tc>
          <w:tcPr>
            <w:tcW w:w="11260" w:type="dxa"/>
            <w:tcBorders>
              <w:top w:val="nil"/>
              <w:left w:val="nil"/>
              <w:bottom w:val="single" w:sz="4" w:space="0" w:color="auto"/>
              <w:right w:val="single" w:sz="4" w:space="0" w:color="auto"/>
            </w:tcBorders>
            <w:hideMark/>
          </w:tcPr>
          <w:p w14:paraId="558EBD0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F7855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5C46BB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w:t>
            </w:r>
          </w:p>
        </w:tc>
      </w:tr>
      <w:tr w:rsidR="00286F41" w:rsidRPr="00286F41" w14:paraId="4C72A8D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771223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4.11</w:t>
            </w:r>
          </w:p>
        </w:tc>
        <w:tc>
          <w:tcPr>
            <w:tcW w:w="11260" w:type="dxa"/>
            <w:tcBorders>
              <w:top w:val="nil"/>
              <w:left w:val="nil"/>
              <w:bottom w:val="single" w:sz="4" w:space="0" w:color="auto"/>
              <w:right w:val="single" w:sz="4" w:space="0" w:color="auto"/>
            </w:tcBorders>
            <w:hideMark/>
          </w:tcPr>
          <w:p w14:paraId="7A39BC1D"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13F2B09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06CE3F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w:t>
            </w:r>
          </w:p>
        </w:tc>
      </w:tr>
      <w:tr w:rsidR="00286F41" w:rsidRPr="00286F41" w14:paraId="4FEF7DE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5C5053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4.12</w:t>
            </w:r>
          </w:p>
        </w:tc>
        <w:tc>
          <w:tcPr>
            <w:tcW w:w="11260" w:type="dxa"/>
            <w:tcBorders>
              <w:top w:val="nil"/>
              <w:left w:val="nil"/>
              <w:bottom w:val="single" w:sz="4" w:space="0" w:color="auto"/>
              <w:right w:val="single" w:sz="4" w:space="0" w:color="auto"/>
            </w:tcBorders>
            <w:hideMark/>
          </w:tcPr>
          <w:p w14:paraId="52661480"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Полка из нержавеющей стали 900*600 - Габариты (В</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Ш</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Г): 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600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1600мм, каркас изготовлен из нержавеющей стали квадратной формы 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40мм, 4 полки полностью изготовлены из пищевой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12D669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5C48A0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1724B4A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1BE584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4.13</w:t>
            </w:r>
          </w:p>
        </w:tc>
        <w:tc>
          <w:tcPr>
            <w:tcW w:w="11260" w:type="dxa"/>
            <w:tcBorders>
              <w:top w:val="nil"/>
              <w:left w:val="nil"/>
              <w:bottom w:val="single" w:sz="4" w:space="0" w:color="auto"/>
              <w:right w:val="single" w:sz="4" w:space="0" w:color="auto"/>
            </w:tcBorders>
            <w:hideMark/>
          </w:tcPr>
          <w:p w14:paraId="6E4D15D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Стол натюрморта изготовлен из бука и имеет металлический каркас. Высота стола 145 см, ширина 75 см, глубина 50 см. Имеет две плоскости, перпендикулярные друг другу: вертикальная плоскость 75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75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см, горизонтальная плоскость 75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см. Плоскости изготовлены из бука толщиной 2 см, отшлифованы и дважды покрыты высококачественным лаком. Доски, используемые для получения ровности, соприкасаются друг с другом так, чтобы между ними не оставалось зазоров. Размеры крепятся к металлическому каркасу, который имеет металлические ножки высотой 70 см. Плоскости соединены с каркасом болтами диаметром 45 мм, закрепленными каркасом таким образом, чтобы они не были видны в деревянной части. Каркас должен состоять из металлических четырехугольных трубок (не менее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 0 мм), соединения должны быть выполнены методом пайки. От скелета к полу должны идти металлические ножки такой же толщины, которые приварены к скелету. Ножки должны иметь плоские упоры, которые касаются пола, толщиной не менее 6 мм. Каркас должен быть полностью обезжирен пескоструйной обработкой и окрашен в термопорошок высококачественным красителем черного цвета.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1E4CFEC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AD7E2C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30</w:t>
            </w:r>
          </w:p>
        </w:tc>
      </w:tr>
      <w:tr w:rsidR="00286F41" w:rsidRPr="00286F41" w14:paraId="0B913DB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6325C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4.14</w:t>
            </w:r>
          </w:p>
        </w:tc>
        <w:tc>
          <w:tcPr>
            <w:tcW w:w="11260" w:type="dxa"/>
            <w:tcBorders>
              <w:top w:val="nil"/>
              <w:left w:val="nil"/>
              <w:bottom w:val="single" w:sz="4" w:space="0" w:color="auto"/>
              <w:right w:val="single" w:sz="4" w:space="0" w:color="auto"/>
            </w:tcBorders>
            <w:hideMark/>
          </w:tcPr>
          <w:p w14:paraId="050ED18E"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Абажур со стойкой, со светодиодной лампой. Мощность лампы 15-25 Ватт. Часть абажура-окрашенный алюминий, несущая часть - окрашенное железо. Высота 210 см. радиус абажура 30 см. Имеет штатив, на ножках есть резина. обеспечивается универсальное положение и правильный световой луч. 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489DFA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8568DF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30</w:t>
            </w:r>
          </w:p>
        </w:tc>
      </w:tr>
      <w:tr w:rsidR="00286F41" w:rsidRPr="00286F41" w14:paraId="29017F5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DF82D3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4EAFA70"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 СКУЛЬПТУРА</w:t>
            </w:r>
          </w:p>
        </w:tc>
        <w:tc>
          <w:tcPr>
            <w:tcW w:w="960" w:type="dxa"/>
            <w:tcBorders>
              <w:top w:val="nil"/>
              <w:left w:val="nil"/>
              <w:bottom w:val="single" w:sz="4" w:space="0" w:color="auto"/>
              <w:right w:val="single" w:sz="4" w:space="0" w:color="auto"/>
            </w:tcBorders>
            <w:vAlign w:val="center"/>
            <w:hideMark/>
          </w:tcPr>
          <w:p w14:paraId="1596464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113A08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06F59FE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97EAD2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5.1</w:t>
            </w:r>
          </w:p>
        </w:tc>
        <w:tc>
          <w:tcPr>
            <w:tcW w:w="11260" w:type="dxa"/>
            <w:tcBorders>
              <w:top w:val="nil"/>
              <w:left w:val="nil"/>
              <w:bottom w:val="single" w:sz="4" w:space="0" w:color="auto"/>
              <w:right w:val="single" w:sz="4" w:space="0" w:color="auto"/>
            </w:tcBorders>
            <w:hideMark/>
          </w:tcPr>
          <w:p w14:paraId="4BC4AF3E"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Скульптурный станок состоит из деревянной платформы и металлических ножек. Деревянная платформа имеет размеры 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 см. Сорт дерева: бук, полностью покрыт двойным лаком высокого качества, лаком для дерева. Дерево крепится к металлической платформе размером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0,5 см. Деревянная платформа соединена с металлической платформой с помощью винтов, закрепленных металлической платформой таким образом, чтобы они не были видны на деревянной части. Болт (болт)толщиной не менее 2 см и длиной 60 см прикреплен к металлической платформе путем пайки., который крепится к металлическому штативу длиной 126 см и обеспечивает возможность подъема и опускания платформы. Штатив изготовлен из металлической квадратной трубы размером не менее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 8 мм. В верхней части штатива находится часть, соединяющаяся с винтом, с дополнительной металлической платформой толщиной 5 мм в центре, что обеспечивает силу и устойчивость ног. В открытой части расстояние между ногами составляет 60 см. Ножки должны иметь плоские упоры, которые касаются пола, толщиной не менее 6 мм. Металлическая конструкция должна быть полностью обезжирена пескоструйной обработкой и окрашена в термопорошок высококачественным красителем черного цвета.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5383B8B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F51FA2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50</w:t>
            </w:r>
          </w:p>
        </w:tc>
      </w:tr>
      <w:tr w:rsidR="00286F41" w:rsidRPr="00286F41" w14:paraId="3A8EEB0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8051C2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5.2</w:t>
            </w:r>
          </w:p>
        </w:tc>
        <w:tc>
          <w:tcPr>
            <w:tcW w:w="11260" w:type="dxa"/>
            <w:tcBorders>
              <w:top w:val="nil"/>
              <w:left w:val="nil"/>
              <w:bottom w:val="single" w:sz="4" w:space="0" w:color="auto"/>
              <w:right w:val="single" w:sz="4" w:space="0" w:color="auto"/>
            </w:tcBorders>
            <w:hideMark/>
          </w:tcPr>
          <w:p w14:paraId="17157124"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Изготовлен из древесной фанеры. толщина фанеры 9 мм. высота 110 см. Площадь поверхности 40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35 см. имеет внутренний деревянный каркас, изготовленный из деревянных рейканов шириной не менее 4 см. Внешние поверхности выровнены, окрашены в светло-серый цвет, нанесены 2 слоя высококачественных красок для дерева.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CA2204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2BE534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25</w:t>
            </w:r>
          </w:p>
        </w:tc>
      </w:tr>
      <w:tr w:rsidR="00286F41" w:rsidRPr="00286F41" w14:paraId="0B8ACB7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7DAF92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5.3</w:t>
            </w:r>
          </w:p>
        </w:tc>
        <w:tc>
          <w:tcPr>
            <w:tcW w:w="11260" w:type="dxa"/>
            <w:tcBorders>
              <w:top w:val="nil"/>
              <w:left w:val="nil"/>
              <w:bottom w:val="single" w:sz="4" w:space="0" w:color="auto"/>
              <w:right w:val="single" w:sz="4" w:space="0" w:color="auto"/>
            </w:tcBorders>
            <w:hideMark/>
          </w:tcPr>
          <w:p w14:paraId="469635C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Изготовлен из древесной фанеры. толщина фанеры 9 мм. Высота 85 см. Площадь поверхности 40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35 см. имеет внутренний деревянный каркас, изготовленный из деревянных рейканов шириной не менее 4 см. Внешние поверхности выровнены, окрашены в светло-серый цвет, нанесены 2 слоя высококачественных красок для дерева.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0B9AB60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945884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25</w:t>
            </w:r>
          </w:p>
        </w:tc>
      </w:tr>
      <w:tr w:rsidR="00286F41" w:rsidRPr="00286F41" w14:paraId="67E8160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6AB5CE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5.4</w:t>
            </w:r>
          </w:p>
        </w:tc>
        <w:tc>
          <w:tcPr>
            <w:tcW w:w="11260" w:type="dxa"/>
            <w:tcBorders>
              <w:top w:val="nil"/>
              <w:left w:val="nil"/>
              <w:bottom w:val="single" w:sz="4" w:space="0" w:color="auto"/>
              <w:right w:val="single" w:sz="4" w:space="0" w:color="auto"/>
            </w:tcBorders>
            <w:hideMark/>
          </w:tcPr>
          <w:p w14:paraId="571711B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Изготовлен из древесной фанеры. толщина фанеры 6 мм. высота 40 см. Площадь поверхности 30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выравниваются и дважды покрываются матовым лаком. 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B1025A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5812EA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50</w:t>
            </w:r>
          </w:p>
        </w:tc>
      </w:tr>
      <w:tr w:rsidR="00286F41" w:rsidRPr="00286F41" w14:paraId="4786961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DA22EC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5.5</w:t>
            </w:r>
          </w:p>
        </w:tc>
        <w:tc>
          <w:tcPr>
            <w:tcW w:w="11260" w:type="dxa"/>
            <w:tcBorders>
              <w:top w:val="nil"/>
              <w:left w:val="nil"/>
              <w:bottom w:val="single" w:sz="4" w:space="0" w:color="auto"/>
              <w:right w:val="single" w:sz="4" w:space="0" w:color="auto"/>
            </w:tcBorders>
            <w:hideMark/>
          </w:tcPr>
          <w:p w14:paraId="61E9B4DA"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стеллажи должны иметь пластиковые ножки высотой 6-8 мм снизу.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5DCBF53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48C5AD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39120C7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139E1D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5.6</w:t>
            </w:r>
          </w:p>
        </w:tc>
        <w:tc>
          <w:tcPr>
            <w:tcW w:w="11260" w:type="dxa"/>
            <w:tcBorders>
              <w:top w:val="nil"/>
              <w:left w:val="nil"/>
              <w:bottom w:val="single" w:sz="4" w:space="0" w:color="auto"/>
              <w:right w:val="single" w:sz="4" w:space="0" w:color="auto"/>
            </w:tcBorders>
            <w:hideMark/>
          </w:tcPr>
          <w:p w14:paraId="74994F30"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Шкаф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387FE81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DF7736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01E25D7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475A60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5.7</w:t>
            </w:r>
          </w:p>
        </w:tc>
        <w:tc>
          <w:tcPr>
            <w:tcW w:w="11260" w:type="dxa"/>
            <w:tcBorders>
              <w:top w:val="nil"/>
              <w:left w:val="nil"/>
              <w:bottom w:val="single" w:sz="4" w:space="0" w:color="auto"/>
              <w:right w:val="single" w:sz="4" w:space="0" w:color="auto"/>
            </w:tcBorders>
            <w:hideMark/>
          </w:tcPr>
          <w:p w14:paraId="306EF7C4"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w:t>
            </w:r>
            <w:r w:rsidRPr="00286F41">
              <w:rPr>
                <w:rFonts w:ascii="GHEA Grapalat" w:eastAsia="Times New Roman" w:hAnsi="GHEA Grapalat" w:cs="Calibri"/>
                <w:color w:val="000000"/>
                <w:sz w:val="18"/>
                <w:szCs w:val="18"/>
              </w:rPr>
              <w:lastRenderedPageBreak/>
              <w:t xml:space="preserve">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C23EDE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96A664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13BF076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428E74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5.8</w:t>
            </w:r>
          </w:p>
        </w:tc>
        <w:tc>
          <w:tcPr>
            <w:tcW w:w="11260" w:type="dxa"/>
            <w:tcBorders>
              <w:top w:val="nil"/>
              <w:left w:val="nil"/>
              <w:bottom w:val="single" w:sz="4" w:space="0" w:color="auto"/>
              <w:right w:val="single" w:sz="4" w:space="0" w:color="auto"/>
            </w:tcBorders>
            <w:hideMark/>
          </w:tcPr>
          <w:p w14:paraId="103CDC4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09DC09C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96F092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3766365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28C5D1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5.9</w:t>
            </w:r>
          </w:p>
        </w:tc>
        <w:tc>
          <w:tcPr>
            <w:tcW w:w="11260" w:type="dxa"/>
            <w:tcBorders>
              <w:top w:val="nil"/>
              <w:left w:val="nil"/>
              <w:bottom w:val="single" w:sz="4" w:space="0" w:color="auto"/>
              <w:right w:val="single" w:sz="4" w:space="0" w:color="auto"/>
            </w:tcBorders>
            <w:hideMark/>
          </w:tcPr>
          <w:p w14:paraId="7DDB8D7F"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6AD03B0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176033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1E05A82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73E730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5.10</w:t>
            </w:r>
          </w:p>
        </w:tc>
        <w:tc>
          <w:tcPr>
            <w:tcW w:w="11260" w:type="dxa"/>
            <w:tcBorders>
              <w:top w:val="nil"/>
              <w:left w:val="nil"/>
              <w:bottom w:val="single" w:sz="4" w:space="0" w:color="auto"/>
              <w:right w:val="single" w:sz="4" w:space="0" w:color="auto"/>
            </w:tcBorders>
            <w:hideMark/>
          </w:tcPr>
          <w:p w14:paraId="61CFB6D2"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r>
            <w:r w:rsidRPr="00286F41">
              <w:rPr>
                <w:rFonts w:ascii="GHEA Grapalat" w:eastAsia="Times New Roman" w:hAnsi="GHEA Grapalat" w:cs="Calibri"/>
                <w:color w:val="000000"/>
                <w:sz w:val="18"/>
                <w:szCs w:val="18"/>
              </w:rPr>
              <w:lastRenderedPageBreak/>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A589F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01AB270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0BA70AB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A102A1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5.11</w:t>
            </w:r>
          </w:p>
        </w:tc>
        <w:tc>
          <w:tcPr>
            <w:tcW w:w="11260" w:type="dxa"/>
            <w:tcBorders>
              <w:top w:val="nil"/>
              <w:left w:val="nil"/>
              <w:bottom w:val="single" w:sz="4" w:space="0" w:color="auto"/>
              <w:right w:val="single" w:sz="4" w:space="0" w:color="auto"/>
            </w:tcBorders>
            <w:hideMark/>
          </w:tcPr>
          <w:p w14:paraId="392ADFD6"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Полка из нержавеющей стали 900*600 - Габариты (В</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Ш</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Г): 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600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1600мм, каркас изготовлен из нержавеющей стали квадратной формы 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40мм, 4 полки полностью изготовлены из пищевой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CD9F2C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043949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2B5E8E5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253D7D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058D2603"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 ДИЗАЙН, ДЕКОРАТИВНЫЕ РАБОТЫ</w:t>
            </w:r>
          </w:p>
        </w:tc>
        <w:tc>
          <w:tcPr>
            <w:tcW w:w="960" w:type="dxa"/>
            <w:tcBorders>
              <w:top w:val="nil"/>
              <w:left w:val="nil"/>
              <w:bottom w:val="single" w:sz="4" w:space="0" w:color="auto"/>
              <w:right w:val="single" w:sz="4" w:space="0" w:color="auto"/>
            </w:tcBorders>
            <w:vAlign w:val="center"/>
            <w:hideMark/>
          </w:tcPr>
          <w:p w14:paraId="12F7E3B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AE76D7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2C623CF1" w14:textId="77777777" w:rsidTr="007801DF">
        <w:trPr>
          <w:trHeight w:val="1264"/>
        </w:trPr>
        <w:tc>
          <w:tcPr>
            <w:tcW w:w="960" w:type="dxa"/>
            <w:tcBorders>
              <w:top w:val="nil"/>
              <w:left w:val="single" w:sz="4" w:space="0" w:color="auto"/>
              <w:bottom w:val="single" w:sz="4" w:space="0" w:color="auto"/>
              <w:right w:val="single" w:sz="4" w:space="0" w:color="auto"/>
            </w:tcBorders>
            <w:vAlign w:val="center"/>
            <w:hideMark/>
          </w:tcPr>
          <w:p w14:paraId="6586CCC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6.1</w:t>
            </w:r>
          </w:p>
        </w:tc>
        <w:tc>
          <w:tcPr>
            <w:tcW w:w="11260" w:type="dxa"/>
            <w:tcBorders>
              <w:top w:val="nil"/>
              <w:left w:val="nil"/>
              <w:bottom w:val="single" w:sz="4" w:space="0" w:color="auto"/>
              <w:right w:val="single" w:sz="4" w:space="0" w:color="auto"/>
            </w:tcBorders>
            <w:hideMark/>
          </w:tcPr>
          <w:p w14:paraId="7F6C060D"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14:paraId="6E310D4B"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D7D7B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57BE08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90</w:t>
            </w:r>
          </w:p>
        </w:tc>
      </w:tr>
      <w:tr w:rsidR="00286F41" w:rsidRPr="00286F41" w14:paraId="7A35C9C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FC8BA8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6.2</w:t>
            </w:r>
          </w:p>
        </w:tc>
        <w:tc>
          <w:tcPr>
            <w:tcW w:w="11260" w:type="dxa"/>
            <w:tcBorders>
              <w:top w:val="nil"/>
              <w:left w:val="nil"/>
              <w:bottom w:val="single" w:sz="4" w:space="0" w:color="auto"/>
              <w:right w:val="single" w:sz="4" w:space="0" w:color="auto"/>
            </w:tcBorders>
            <w:hideMark/>
          </w:tcPr>
          <w:p w14:paraId="62A97442"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6F41">
              <w:rPr>
                <w:rFonts w:ascii="GHEA Grapalat" w:eastAsia="Times New Roman" w:hAnsi="GHEA Grapalat" w:cs="Calibri"/>
                <w:color w:val="000000"/>
                <w:sz w:val="18"/>
                <w:szCs w:val="18"/>
                <w:lang w:val="en-US"/>
              </w:rPr>
              <w:t>D</w:t>
            </w:r>
            <w:r w:rsidRPr="00286F41">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w:t>
            </w:r>
            <w:r w:rsidRPr="00286F41">
              <w:rPr>
                <w:rFonts w:ascii="GHEA Grapalat" w:eastAsia="Times New Roman" w:hAnsi="GHEA Grapalat" w:cs="Calibri"/>
                <w:color w:val="000000"/>
                <w:sz w:val="18"/>
                <w:szCs w:val="18"/>
              </w:rPr>
              <w:lastRenderedPageBreak/>
              <w:t xml:space="preserve">края спинки — 700–860 мм. Угол, образованный сиденьем и спинкой стула, должен составлять 95–130º, а соединение должно быть изогнуто с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6F41">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DDFB4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3FE34A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90</w:t>
            </w:r>
          </w:p>
        </w:tc>
      </w:tr>
      <w:tr w:rsidR="00286F41" w:rsidRPr="00286F41" w14:paraId="7C586DD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C8B71B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6.3</w:t>
            </w:r>
          </w:p>
        </w:tc>
        <w:tc>
          <w:tcPr>
            <w:tcW w:w="11260" w:type="dxa"/>
            <w:tcBorders>
              <w:top w:val="nil"/>
              <w:left w:val="nil"/>
              <w:bottom w:val="single" w:sz="4" w:space="0" w:color="auto"/>
              <w:right w:val="single" w:sz="4" w:space="0" w:color="auto"/>
            </w:tcBorders>
            <w:hideMark/>
          </w:tcPr>
          <w:p w14:paraId="0C95AAB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300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стеллажи должны иметь пластиковые ножки высотой 6-8 мм снизу.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64C3A58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0B1B42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4590F33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77BBE9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6.4</w:t>
            </w:r>
          </w:p>
        </w:tc>
        <w:tc>
          <w:tcPr>
            <w:tcW w:w="11260" w:type="dxa"/>
            <w:tcBorders>
              <w:top w:val="nil"/>
              <w:left w:val="nil"/>
              <w:bottom w:val="single" w:sz="4" w:space="0" w:color="auto"/>
              <w:right w:val="single" w:sz="4" w:space="0" w:color="auto"/>
            </w:tcBorders>
            <w:hideMark/>
          </w:tcPr>
          <w:p w14:paraId="114C1BF3"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Шкаф полностью (за исключением задней стенки) должен быть изготовлен из ламината ДСП толщиной 18 мм, цвет: буковый, внешние размеры: ширина: 700 мм, глубина: 300 мм, высота: 1708 мм, из которых нижняя 100-миллиметровая 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FD8F2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0D7101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7EE5B15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4CF229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6.5</w:t>
            </w:r>
          </w:p>
        </w:tc>
        <w:tc>
          <w:tcPr>
            <w:tcW w:w="11260" w:type="dxa"/>
            <w:tcBorders>
              <w:top w:val="nil"/>
              <w:left w:val="nil"/>
              <w:bottom w:val="single" w:sz="4" w:space="0" w:color="auto"/>
              <w:right w:val="single" w:sz="4" w:space="0" w:color="auto"/>
            </w:tcBorders>
            <w:hideMark/>
          </w:tcPr>
          <w:p w14:paraId="796E57F0"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93079A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3B842C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5A45336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CD13E8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6.6</w:t>
            </w:r>
          </w:p>
        </w:tc>
        <w:tc>
          <w:tcPr>
            <w:tcW w:w="11260" w:type="dxa"/>
            <w:tcBorders>
              <w:top w:val="nil"/>
              <w:left w:val="nil"/>
              <w:bottom w:val="single" w:sz="4" w:space="0" w:color="auto"/>
              <w:right w:val="single" w:sz="4" w:space="0" w:color="auto"/>
            </w:tcBorders>
            <w:hideMark/>
          </w:tcPr>
          <w:p w14:paraId="1258BEDA"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w:t>
            </w:r>
            <w:r w:rsidRPr="00286F41">
              <w:rPr>
                <w:rFonts w:ascii="GHEA Grapalat" w:eastAsia="Times New Roman" w:hAnsi="GHEA Grapalat" w:cs="Calibri"/>
                <w:color w:val="000000"/>
                <w:sz w:val="18"/>
                <w:szCs w:val="18"/>
              </w:rPr>
              <w:lastRenderedPageBreak/>
              <w:t xml:space="preserve">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19E63B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64638DD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6799FE6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BD2603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6.7</w:t>
            </w:r>
          </w:p>
        </w:tc>
        <w:tc>
          <w:tcPr>
            <w:tcW w:w="11260" w:type="dxa"/>
            <w:tcBorders>
              <w:top w:val="nil"/>
              <w:left w:val="nil"/>
              <w:bottom w:val="single" w:sz="4" w:space="0" w:color="auto"/>
              <w:right w:val="single" w:sz="4" w:space="0" w:color="auto"/>
            </w:tcBorders>
            <w:hideMark/>
          </w:tcPr>
          <w:p w14:paraId="40C12D3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DF062A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A05B26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11E7922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9C2496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6.8</w:t>
            </w:r>
          </w:p>
        </w:tc>
        <w:tc>
          <w:tcPr>
            <w:tcW w:w="11260" w:type="dxa"/>
            <w:tcBorders>
              <w:top w:val="nil"/>
              <w:left w:val="nil"/>
              <w:bottom w:val="single" w:sz="4" w:space="0" w:color="auto"/>
              <w:right w:val="single" w:sz="4" w:space="0" w:color="auto"/>
            </w:tcBorders>
            <w:hideMark/>
          </w:tcPr>
          <w:p w14:paraId="4D85E767"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Высота металлических ножек штатива составляет 77 см в открытом состоянии и 43 см в полуоткрытом состоянии. ножки прорезинены, чтобы предотвратить скольжение. максимальная высота холста составляет 60 см. прочность механизма обеспечивается металлическими ножками, изготовленными из нержавеющей стали. образец /изображение/ прилагается</w:t>
            </w:r>
          </w:p>
        </w:tc>
        <w:tc>
          <w:tcPr>
            <w:tcW w:w="960" w:type="dxa"/>
            <w:tcBorders>
              <w:top w:val="nil"/>
              <w:left w:val="nil"/>
              <w:bottom w:val="single" w:sz="4" w:space="0" w:color="auto"/>
              <w:right w:val="single" w:sz="4" w:space="0" w:color="auto"/>
            </w:tcBorders>
            <w:vAlign w:val="center"/>
            <w:hideMark/>
          </w:tcPr>
          <w:p w14:paraId="250B3A1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AC0CF9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40</w:t>
            </w:r>
          </w:p>
        </w:tc>
      </w:tr>
      <w:tr w:rsidR="00286F41" w:rsidRPr="00286F41" w14:paraId="5908EEB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BDF40B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6.9</w:t>
            </w:r>
          </w:p>
        </w:tc>
        <w:tc>
          <w:tcPr>
            <w:tcW w:w="11260" w:type="dxa"/>
            <w:tcBorders>
              <w:top w:val="nil"/>
              <w:left w:val="nil"/>
              <w:bottom w:val="single" w:sz="4" w:space="0" w:color="auto"/>
              <w:right w:val="single" w:sz="4" w:space="0" w:color="auto"/>
            </w:tcBorders>
            <w:hideMark/>
          </w:tcPr>
          <w:p w14:paraId="3EC2255D"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392030E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3002E9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4DB6980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6BAA65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6.10</w:t>
            </w:r>
          </w:p>
        </w:tc>
        <w:tc>
          <w:tcPr>
            <w:tcW w:w="11260" w:type="dxa"/>
            <w:tcBorders>
              <w:top w:val="nil"/>
              <w:left w:val="nil"/>
              <w:bottom w:val="single" w:sz="4" w:space="0" w:color="auto"/>
              <w:right w:val="single" w:sz="4" w:space="0" w:color="auto"/>
            </w:tcBorders>
            <w:hideMark/>
          </w:tcPr>
          <w:p w14:paraId="018D2D5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для ксерокопирования имеет корпус из 18-миллиметрового ламината цвета Бука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и стекла, а также металлический каркас. Общая высота камеры 15 см, ширина 70 см, глубина 70 см. Верхняя поверхность кабины представляет собой дверцу, изготовлена из 6-миллиметрового стекла и имеет ламинированную раму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Стекло крепится к раме вакуумным способом или прочно приклеивается. Дверца открывается не менее чем на 90 градусов, для открывания установлена длинная петля, а для удержания-стопорный механизм. Все края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обклеены пластиковой фланцевой лентой (ПВХ) толщиной 0,4-1,2 мм того же цвета, что 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Все соединения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выполнены со скрытыми винтами. На столе установлены три светодиодные лампы длиной 60 см. Выключатель лампы расположен снаружи стола сбоку, шнур питания выходит из задней части стола и имеет длину 2 м. Камера соединена с каркасом с помощью винтов, которые обеспечивают наклон камеры. Высота каркаса: 70-80 см, ширина: 70 см, глубина: 70 см, должна быть изготовлена из металлических четырехугольных труб (не менее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 0 мм), соединения должны быть выполнены методом пайки. Ножки скелета соединяются в нижней части четырехугольными трубками., а по углам установлены плоские заглушки толщиной не менее 6 мм, которые касаются пола. Каркас должен быть полностью обезжирен пескоструйной обработкой и окрашен в термопорошок высококачественным красителем черного цвета. </w:t>
            </w:r>
            <w:r w:rsidRPr="00286F41">
              <w:rPr>
                <w:rFonts w:ascii="GHEA Grapalat" w:eastAsia="Times New Roman" w:hAnsi="GHEA Grapalat" w:cs="Calibri"/>
                <w:color w:val="000000"/>
                <w:sz w:val="18"/>
                <w:szCs w:val="18"/>
                <w:lang w:val="en-US"/>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2011C14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4312DC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13</w:t>
            </w:r>
          </w:p>
        </w:tc>
      </w:tr>
      <w:tr w:rsidR="00286F41" w:rsidRPr="00286F41" w14:paraId="77D90DC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0F32D7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6.11</w:t>
            </w:r>
          </w:p>
        </w:tc>
        <w:tc>
          <w:tcPr>
            <w:tcW w:w="11260" w:type="dxa"/>
            <w:tcBorders>
              <w:top w:val="nil"/>
              <w:left w:val="nil"/>
              <w:bottom w:val="single" w:sz="4" w:space="0" w:color="auto"/>
              <w:right w:val="single" w:sz="4" w:space="0" w:color="auto"/>
            </w:tcBorders>
            <w:hideMark/>
          </w:tcPr>
          <w:p w14:paraId="3C232D48"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Деревянная рейка 4*7 см.</w:t>
            </w:r>
          </w:p>
        </w:tc>
        <w:tc>
          <w:tcPr>
            <w:tcW w:w="960" w:type="dxa"/>
            <w:tcBorders>
              <w:top w:val="nil"/>
              <w:left w:val="nil"/>
              <w:bottom w:val="single" w:sz="4" w:space="0" w:color="auto"/>
              <w:right w:val="single" w:sz="4" w:space="0" w:color="auto"/>
            </w:tcBorders>
            <w:vAlign w:val="center"/>
            <w:hideMark/>
          </w:tcPr>
          <w:p w14:paraId="2C8CE5EB" w14:textId="77777777" w:rsidR="00286F41" w:rsidRPr="00286F41" w:rsidRDefault="00286F41" w:rsidP="00286F41">
            <w:pPr>
              <w:spacing w:after="0"/>
              <w:jc w:val="center"/>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метр</w:t>
            </w:r>
          </w:p>
        </w:tc>
        <w:tc>
          <w:tcPr>
            <w:tcW w:w="960" w:type="dxa"/>
            <w:tcBorders>
              <w:top w:val="nil"/>
              <w:left w:val="nil"/>
              <w:bottom w:val="single" w:sz="4" w:space="0" w:color="auto"/>
              <w:right w:val="single" w:sz="4" w:space="0" w:color="auto"/>
            </w:tcBorders>
            <w:vAlign w:val="center"/>
            <w:hideMark/>
          </w:tcPr>
          <w:p w14:paraId="345D3C2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550</w:t>
            </w:r>
          </w:p>
        </w:tc>
      </w:tr>
      <w:tr w:rsidR="00286F41" w:rsidRPr="00286F41" w14:paraId="0B37930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CF1E62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4716563B"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 КАБИНЕТ ДИРЕКТОРА</w:t>
            </w:r>
          </w:p>
        </w:tc>
        <w:tc>
          <w:tcPr>
            <w:tcW w:w="960" w:type="dxa"/>
            <w:tcBorders>
              <w:top w:val="nil"/>
              <w:left w:val="nil"/>
              <w:bottom w:val="single" w:sz="4" w:space="0" w:color="auto"/>
              <w:right w:val="single" w:sz="4" w:space="0" w:color="auto"/>
            </w:tcBorders>
            <w:vAlign w:val="center"/>
            <w:hideMark/>
          </w:tcPr>
          <w:p w14:paraId="3EF6F1E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22AABD9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30B9E03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E0F8F1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7.1</w:t>
            </w:r>
          </w:p>
        </w:tc>
        <w:tc>
          <w:tcPr>
            <w:tcW w:w="11260" w:type="dxa"/>
            <w:tcBorders>
              <w:top w:val="nil"/>
              <w:left w:val="nil"/>
              <w:bottom w:val="single" w:sz="4" w:space="0" w:color="auto"/>
              <w:right w:val="single" w:sz="4" w:space="0" w:color="auto"/>
            </w:tcBorders>
            <w:hideMark/>
          </w:tcPr>
          <w:p w14:paraId="65F042C2"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14:paraId="4D3E06A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F934B3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160ADFD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5DC5AC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7.2</w:t>
            </w:r>
          </w:p>
        </w:tc>
        <w:tc>
          <w:tcPr>
            <w:tcW w:w="11260" w:type="dxa"/>
            <w:tcBorders>
              <w:top w:val="nil"/>
              <w:left w:val="nil"/>
              <w:bottom w:val="single" w:sz="4" w:space="0" w:color="auto"/>
              <w:right w:val="single" w:sz="4" w:space="0" w:color="auto"/>
            </w:tcBorders>
            <w:hideMark/>
          </w:tcPr>
          <w:p w14:paraId="51935D3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14:paraId="1D6C919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91998E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469CE23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A39BE0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7.3</w:t>
            </w:r>
          </w:p>
        </w:tc>
        <w:tc>
          <w:tcPr>
            <w:tcW w:w="11260" w:type="dxa"/>
            <w:tcBorders>
              <w:top w:val="nil"/>
              <w:left w:val="nil"/>
              <w:bottom w:val="single" w:sz="4" w:space="0" w:color="auto"/>
              <w:right w:val="single" w:sz="4" w:space="0" w:color="auto"/>
            </w:tcBorders>
            <w:hideMark/>
          </w:tcPr>
          <w:p w14:paraId="543BEF9A"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xml:space="preserve"> размером 1664</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700 мм толщиной 18 мм. Размеры подставки 700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800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286F41">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A63D7B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357491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1AD9B75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B9FE59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7.4</w:t>
            </w:r>
          </w:p>
        </w:tc>
        <w:tc>
          <w:tcPr>
            <w:tcW w:w="11260" w:type="dxa"/>
            <w:tcBorders>
              <w:top w:val="nil"/>
              <w:left w:val="nil"/>
              <w:bottom w:val="single" w:sz="4" w:space="0" w:color="auto"/>
              <w:right w:val="single" w:sz="4" w:space="0" w:color="auto"/>
            </w:tcBorders>
            <w:hideMark/>
          </w:tcPr>
          <w:p w14:paraId="103700B6"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923047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F6EDB2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2CB580B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D5C48F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7.5</w:t>
            </w:r>
          </w:p>
        </w:tc>
        <w:tc>
          <w:tcPr>
            <w:tcW w:w="11260" w:type="dxa"/>
            <w:tcBorders>
              <w:top w:val="nil"/>
              <w:left w:val="nil"/>
              <w:bottom w:val="single" w:sz="4" w:space="0" w:color="auto"/>
              <w:right w:val="single" w:sz="4" w:space="0" w:color="auto"/>
            </w:tcBorders>
            <w:hideMark/>
          </w:tcPr>
          <w:p w14:paraId="4868384C"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rPr>
              <w:lastRenderedPageBreak/>
              <w:t>(</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1448C2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1DC1BE7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47972A7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A1825B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7.6</w:t>
            </w:r>
          </w:p>
        </w:tc>
        <w:tc>
          <w:tcPr>
            <w:tcW w:w="11260" w:type="dxa"/>
            <w:tcBorders>
              <w:top w:val="nil"/>
              <w:left w:val="nil"/>
              <w:bottom w:val="single" w:sz="4" w:space="0" w:color="auto"/>
              <w:right w:val="single" w:sz="4" w:space="0" w:color="auto"/>
            </w:tcBorders>
            <w:hideMark/>
          </w:tcPr>
          <w:p w14:paraId="1B6B44D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7D3C5C1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FA4FD5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16E2E6D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D445AB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257F4C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 ПРИЕМНАЯ</w:t>
            </w:r>
          </w:p>
        </w:tc>
        <w:tc>
          <w:tcPr>
            <w:tcW w:w="960" w:type="dxa"/>
            <w:tcBorders>
              <w:top w:val="nil"/>
              <w:left w:val="nil"/>
              <w:bottom w:val="single" w:sz="4" w:space="0" w:color="auto"/>
              <w:right w:val="single" w:sz="4" w:space="0" w:color="auto"/>
            </w:tcBorders>
            <w:vAlign w:val="center"/>
            <w:hideMark/>
          </w:tcPr>
          <w:p w14:paraId="5355F37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23693A0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2300AC5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9BDD17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8.1</w:t>
            </w:r>
          </w:p>
        </w:tc>
        <w:tc>
          <w:tcPr>
            <w:tcW w:w="11260" w:type="dxa"/>
            <w:tcBorders>
              <w:top w:val="nil"/>
              <w:left w:val="nil"/>
              <w:bottom w:val="single" w:sz="4" w:space="0" w:color="auto"/>
              <w:right w:val="single" w:sz="4" w:space="0" w:color="auto"/>
            </w:tcBorders>
            <w:hideMark/>
          </w:tcPr>
          <w:p w14:paraId="2218BD03"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PTSH</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A17D13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EC1FC8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7EFB5AA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BDF75F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8.2</w:t>
            </w:r>
          </w:p>
        </w:tc>
        <w:tc>
          <w:tcPr>
            <w:tcW w:w="11260" w:type="dxa"/>
            <w:tcBorders>
              <w:top w:val="nil"/>
              <w:left w:val="nil"/>
              <w:bottom w:val="single" w:sz="4" w:space="0" w:color="auto"/>
              <w:right w:val="single" w:sz="4" w:space="0" w:color="auto"/>
            </w:tcBorders>
            <w:hideMark/>
          </w:tcPr>
          <w:p w14:paraId="76BD7D10"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5E73C43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A3BB0D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w:t>
            </w:r>
          </w:p>
        </w:tc>
      </w:tr>
      <w:tr w:rsidR="00286F41" w:rsidRPr="00286F41" w14:paraId="41E2302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BD0B3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8.3</w:t>
            </w:r>
          </w:p>
        </w:tc>
        <w:tc>
          <w:tcPr>
            <w:tcW w:w="11260" w:type="dxa"/>
            <w:tcBorders>
              <w:top w:val="nil"/>
              <w:left w:val="nil"/>
              <w:bottom w:val="single" w:sz="4" w:space="0" w:color="auto"/>
              <w:right w:val="single" w:sz="4" w:space="0" w:color="auto"/>
            </w:tcBorders>
            <w:hideMark/>
          </w:tcPr>
          <w:p w14:paraId="607E181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06FA06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56A163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7702542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D5E975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8.4</w:t>
            </w:r>
          </w:p>
        </w:tc>
        <w:tc>
          <w:tcPr>
            <w:tcW w:w="11260" w:type="dxa"/>
            <w:tcBorders>
              <w:top w:val="nil"/>
              <w:left w:val="nil"/>
              <w:bottom w:val="single" w:sz="4" w:space="0" w:color="auto"/>
              <w:right w:val="single" w:sz="4" w:space="0" w:color="auto"/>
            </w:tcBorders>
            <w:hideMark/>
          </w:tcPr>
          <w:p w14:paraId="50E0EDE0"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60127B3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00E13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2D68F02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F64305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19F6C52"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 ՓՈԽՏՆՕՐԵՆԻ ԱՇԽԱՏԱՍԵՆՅԱԿ</w:t>
            </w:r>
          </w:p>
        </w:tc>
        <w:tc>
          <w:tcPr>
            <w:tcW w:w="960" w:type="dxa"/>
            <w:tcBorders>
              <w:top w:val="nil"/>
              <w:left w:val="nil"/>
              <w:bottom w:val="single" w:sz="4" w:space="0" w:color="auto"/>
              <w:right w:val="single" w:sz="4" w:space="0" w:color="auto"/>
            </w:tcBorders>
            <w:vAlign w:val="center"/>
            <w:hideMark/>
          </w:tcPr>
          <w:p w14:paraId="4C0B632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6BE78F1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7AC273F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DD19B4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9.1</w:t>
            </w:r>
          </w:p>
        </w:tc>
        <w:tc>
          <w:tcPr>
            <w:tcW w:w="11260" w:type="dxa"/>
            <w:tcBorders>
              <w:top w:val="nil"/>
              <w:left w:val="nil"/>
              <w:bottom w:val="single" w:sz="4" w:space="0" w:color="auto"/>
              <w:right w:val="single" w:sz="4" w:space="0" w:color="auto"/>
            </w:tcBorders>
            <w:hideMark/>
          </w:tcPr>
          <w:p w14:paraId="5D3EB27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w:t>
            </w:r>
            <w:r w:rsidRPr="00286F41">
              <w:rPr>
                <w:rFonts w:ascii="GHEA Grapalat" w:eastAsia="Times New Roman" w:hAnsi="GHEA Grapalat" w:cs="Calibri"/>
                <w:color w:val="000000"/>
                <w:sz w:val="18"/>
                <w:szCs w:val="18"/>
              </w:rPr>
              <w:lastRenderedPageBreak/>
              <w:t>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95201A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6A16763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21777F4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0E8F12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9.2</w:t>
            </w:r>
          </w:p>
        </w:tc>
        <w:tc>
          <w:tcPr>
            <w:tcW w:w="11260" w:type="dxa"/>
            <w:tcBorders>
              <w:top w:val="nil"/>
              <w:left w:val="nil"/>
              <w:bottom w:val="single" w:sz="4" w:space="0" w:color="auto"/>
              <w:right w:val="single" w:sz="4" w:space="0" w:color="auto"/>
            </w:tcBorders>
            <w:hideMark/>
          </w:tcPr>
          <w:p w14:paraId="537928C8"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6A1E6DE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C6B0A5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w:t>
            </w:r>
          </w:p>
        </w:tc>
      </w:tr>
      <w:tr w:rsidR="00286F41" w:rsidRPr="00286F41" w14:paraId="75DEA51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05A5C9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9.3</w:t>
            </w:r>
          </w:p>
        </w:tc>
        <w:tc>
          <w:tcPr>
            <w:tcW w:w="11260" w:type="dxa"/>
            <w:tcBorders>
              <w:top w:val="nil"/>
              <w:left w:val="nil"/>
              <w:bottom w:val="single" w:sz="4" w:space="0" w:color="auto"/>
              <w:right w:val="single" w:sz="4" w:space="0" w:color="auto"/>
            </w:tcBorders>
            <w:hideMark/>
          </w:tcPr>
          <w:p w14:paraId="259F2DF4"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6B2B15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04A850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w:t>
            </w:r>
          </w:p>
        </w:tc>
      </w:tr>
      <w:tr w:rsidR="00286F41" w:rsidRPr="00286F41" w14:paraId="345F633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96FBF0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9.4</w:t>
            </w:r>
          </w:p>
        </w:tc>
        <w:tc>
          <w:tcPr>
            <w:tcW w:w="11260" w:type="dxa"/>
            <w:tcBorders>
              <w:top w:val="nil"/>
              <w:left w:val="nil"/>
              <w:bottom w:val="single" w:sz="4" w:space="0" w:color="auto"/>
              <w:right w:val="single" w:sz="4" w:space="0" w:color="auto"/>
            </w:tcBorders>
            <w:hideMark/>
          </w:tcPr>
          <w:p w14:paraId="4EFFD2B2"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4742D33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9AD31E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4877683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A6E5D6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0702B84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 УЧИТЕЛЬСКАЯ</w:t>
            </w:r>
          </w:p>
        </w:tc>
        <w:tc>
          <w:tcPr>
            <w:tcW w:w="960" w:type="dxa"/>
            <w:tcBorders>
              <w:top w:val="nil"/>
              <w:left w:val="nil"/>
              <w:bottom w:val="single" w:sz="4" w:space="0" w:color="auto"/>
              <w:right w:val="single" w:sz="4" w:space="0" w:color="auto"/>
            </w:tcBorders>
            <w:vAlign w:val="center"/>
            <w:hideMark/>
          </w:tcPr>
          <w:p w14:paraId="0E65211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8B23A6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50D71FE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7E60E4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10.1</w:t>
            </w:r>
          </w:p>
        </w:tc>
        <w:tc>
          <w:tcPr>
            <w:tcW w:w="11260" w:type="dxa"/>
            <w:tcBorders>
              <w:top w:val="nil"/>
              <w:left w:val="nil"/>
              <w:bottom w:val="single" w:sz="4" w:space="0" w:color="auto"/>
              <w:right w:val="single" w:sz="4" w:space="0" w:color="auto"/>
            </w:tcBorders>
            <w:hideMark/>
          </w:tcPr>
          <w:p w14:paraId="3FBE7CC7"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w:t>
            </w:r>
            <w:r w:rsidRPr="00286F41">
              <w:rPr>
                <w:rFonts w:ascii="GHEA Grapalat" w:eastAsia="Times New Roman" w:hAnsi="GHEA Grapalat" w:cs="Calibri"/>
                <w:color w:val="000000"/>
                <w:sz w:val="18"/>
                <w:szCs w:val="18"/>
              </w:rPr>
              <w:lastRenderedPageBreak/>
              <w:t xml:space="preserve">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9C5C6F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036EE86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8</w:t>
            </w:r>
          </w:p>
        </w:tc>
      </w:tr>
      <w:tr w:rsidR="00286F41" w:rsidRPr="00286F41" w14:paraId="3C1A84F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7F06C6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10.2</w:t>
            </w:r>
          </w:p>
        </w:tc>
        <w:tc>
          <w:tcPr>
            <w:tcW w:w="11260" w:type="dxa"/>
            <w:tcBorders>
              <w:top w:val="nil"/>
              <w:left w:val="nil"/>
              <w:bottom w:val="single" w:sz="4" w:space="0" w:color="auto"/>
              <w:right w:val="single" w:sz="4" w:space="0" w:color="auto"/>
            </w:tcBorders>
            <w:hideMark/>
          </w:tcPr>
          <w:p w14:paraId="0D7BE38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64D423F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974422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28</w:t>
            </w:r>
          </w:p>
        </w:tc>
      </w:tr>
      <w:tr w:rsidR="00286F41" w:rsidRPr="00286F41" w14:paraId="2B9C809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06BFDC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10.3</w:t>
            </w:r>
          </w:p>
        </w:tc>
        <w:tc>
          <w:tcPr>
            <w:tcW w:w="11260" w:type="dxa"/>
            <w:tcBorders>
              <w:top w:val="nil"/>
              <w:left w:val="nil"/>
              <w:bottom w:val="single" w:sz="4" w:space="0" w:color="auto"/>
              <w:right w:val="single" w:sz="4" w:space="0" w:color="auto"/>
            </w:tcBorders>
            <w:hideMark/>
          </w:tcPr>
          <w:p w14:paraId="29F39369"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6AEE0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1393B1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15FABCA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DFE6F7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10.4</w:t>
            </w:r>
          </w:p>
        </w:tc>
        <w:tc>
          <w:tcPr>
            <w:tcW w:w="11260" w:type="dxa"/>
            <w:tcBorders>
              <w:top w:val="nil"/>
              <w:left w:val="nil"/>
              <w:bottom w:val="single" w:sz="4" w:space="0" w:color="auto"/>
              <w:right w:val="single" w:sz="4" w:space="0" w:color="auto"/>
            </w:tcBorders>
            <w:hideMark/>
          </w:tcPr>
          <w:p w14:paraId="150736C9"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w:t>
            </w:r>
            <w:r w:rsidRPr="00286F41">
              <w:rPr>
                <w:rFonts w:ascii="GHEA Grapalat" w:eastAsia="Times New Roman" w:hAnsi="GHEA Grapalat" w:cs="Calibri"/>
                <w:color w:val="000000"/>
                <w:sz w:val="18"/>
                <w:szCs w:val="18"/>
              </w:rPr>
              <w:lastRenderedPageBreak/>
              <w:t xml:space="preserve">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0CD733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4CA751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1C3290B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F23859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10.5</w:t>
            </w:r>
          </w:p>
        </w:tc>
        <w:tc>
          <w:tcPr>
            <w:tcW w:w="11260" w:type="dxa"/>
            <w:tcBorders>
              <w:top w:val="nil"/>
              <w:left w:val="nil"/>
              <w:bottom w:val="single" w:sz="4" w:space="0" w:color="auto"/>
              <w:right w:val="single" w:sz="4" w:space="0" w:color="auto"/>
            </w:tcBorders>
            <w:hideMark/>
          </w:tcPr>
          <w:p w14:paraId="20C7E90A"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3043E48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7A3A6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755BACE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AE655C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5176A8C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 БИБЛИОТЕКА</w:t>
            </w:r>
          </w:p>
        </w:tc>
        <w:tc>
          <w:tcPr>
            <w:tcW w:w="960" w:type="dxa"/>
            <w:tcBorders>
              <w:top w:val="nil"/>
              <w:left w:val="nil"/>
              <w:bottom w:val="single" w:sz="4" w:space="0" w:color="auto"/>
              <w:right w:val="single" w:sz="4" w:space="0" w:color="auto"/>
            </w:tcBorders>
            <w:vAlign w:val="center"/>
            <w:hideMark/>
          </w:tcPr>
          <w:p w14:paraId="5036F96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680A7C9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580A059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906507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11.1</w:t>
            </w:r>
          </w:p>
        </w:tc>
        <w:tc>
          <w:tcPr>
            <w:tcW w:w="11260" w:type="dxa"/>
            <w:tcBorders>
              <w:top w:val="nil"/>
              <w:left w:val="nil"/>
              <w:bottom w:val="single" w:sz="4" w:space="0" w:color="auto"/>
              <w:right w:val="single" w:sz="4" w:space="0" w:color="auto"/>
            </w:tcBorders>
            <w:hideMark/>
          </w:tcPr>
          <w:p w14:paraId="624A1157"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286F41">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4E88193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63C07F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11599CA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385458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11.2</w:t>
            </w:r>
          </w:p>
        </w:tc>
        <w:tc>
          <w:tcPr>
            <w:tcW w:w="11260" w:type="dxa"/>
            <w:tcBorders>
              <w:top w:val="nil"/>
              <w:left w:val="nil"/>
              <w:bottom w:val="single" w:sz="4" w:space="0" w:color="auto"/>
              <w:right w:val="single" w:sz="4" w:space="0" w:color="auto"/>
            </w:tcBorders>
            <w:hideMark/>
          </w:tcPr>
          <w:p w14:paraId="7ACA07F0"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39F7A9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82F158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01F93BE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5DABC5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11.3</w:t>
            </w:r>
          </w:p>
        </w:tc>
        <w:tc>
          <w:tcPr>
            <w:tcW w:w="11260" w:type="dxa"/>
            <w:tcBorders>
              <w:top w:val="nil"/>
              <w:left w:val="nil"/>
              <w:bottom w:val="single" w:sz="4" w:space="0" w:color="auto"/>
              <w:right w:val="single" w:sz="4" w:space="0" w:color="auto"/>
            </w:tcBorders>
            <w:hideMark/>
          </w:tcPr>
          <w:p w14:paraId="2378D02B"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D6C4A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64436D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62E9C1B5"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17C370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11.4</w:t>
            </w:r>
          </w:p>
        </w:tc>
        <w:tc>
          <w:tcPr>
            <w:tcW w:w="11260" w:type="dxa"/>
            <w:tcBorders>
              <w:top w:val="nil"/>
              <w:left w:val="nil"/>
              <w:bottom w:val="single" w:sz="4" w:space="0" w:color="auto"/>
              <w:right w:val="single" w:sz="4" w:space="0" w:color="auto"/>
            </w:tcBorders>
            <w:hideMark/>
          </w:tcPr>
          <w:p w14:paraId="255707A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85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86F41">
              <w:rPr>
                <w:rFonts w:ascii="GHEA Grapalat" w:eastAsia="Times New Roman" w:hAnsi="GHEA Grapalat" w:cs="Calibri"/>
                <w:color w:val="000000"/>
                <w:sz w:val="18"/>
                <w:szCs w:val="18"/>
                <w:lang w:val="en-US"/>
              </w:rPr>
              <w:t>biaz</w:t>
            </w:r>
            <w:r w:rsidRPr="00286F41">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6CD0D1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37C4ED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25</w:t>
            </w:r>
          </w:p>
        </w:tc>
      </w:tr>
      <w:tr w:rsidR="00286F41" w:rsidRPr="00286F41" w14:paraId="3ED001F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CB925A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11.5</w:t>
            </w:r>
          </w:p>
        </w:tc>
        <w:tc>
          <w:tcPr>
            <w:tcW w:w="11260" w:type="dxa"/>
            <w:tcBorders>
              <w:top w:val="nil"/>
              <w:left w:val="nil"/>
              <w:bottom w:val="single" w:sz="4" w:space="0" w:color="auto"/>
              <w:right w:val="single" w:sz="4" w:space="0" w:color="auto"/>
            </w:tcBorders>
            <w:hideMark/>
          </w:tcPr>
          <w:p w14:paraId="25E65CE6"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186A63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5A4655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2407085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CE807E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11.6</w:t>
            </w:r>
          </w:p>
        </w:tc>
        <w:tc>
          <w:tcPr>
            <w:tcW w:w="11260" w:type="dxa"/>
            <w:tcBorders>
              <w:top w:val="nil"/>
              <w:left w:val="nil"/>
              <w:bottom w:val="single" w:sz="4" w:space="0" w:color="auto"/>
              <w:right w:val="single" w:sz="4" w:space="0" w:color="auto"/>
            </w:tcBorders>
            <w:hideMark/>
          </w:tcPr>
          <w:p w14:paraId="7C849C22"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666B56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D4AA77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w:t>
            </w:r>
          </w:p>
        </w:tc>
      </w:tr>
      <w:tr w:rsidR="00286F41" w:rsidRPr="00286F41" w14:paraId="5CBC6CB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CD7234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11.7</w:t>
            </w:r>
          </w:p>
        </w:tc>
        <w:tc>
          <w:tcPr>
            <w:tcW w:w="11260" w:type="dxa"/>
            <w:tcBorders>
              <w:top w:val="nil"/>
              <w:left w:val="nil"/>
              <w:bottom w:val="single" w:sz="4" w:space="0" w:color="auto"/>
              <w:right w:val="single" w:sz="4" w:space="0" w:color="auto"/>
            </w:tcBorders>
            <w:hideMark/>
          </w:tcPr>
          <w:p w14:paraId="2472484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4C40B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B5C3DD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6702009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3A48B7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A882BC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 КНИЖНАЯ</w:t>
            </w:r>
          </w:p>
        </w:tc>
        <w:tc>
          <w:tcPr>
            <w:tcW w:w="960" w:type="dxa"/>
            <w:tcBorders>
              <w:top w:val="nil"/>
              <w:left w:val="nil"/>
              <w:bottom w:val="single" w:sz="4" w:space="0" w:color="auto"/>
              <w:right w:val="single" w:sz="4" w:space="0" w:color="auto"/>
            </w:tcBorders>
            <w:vAlign w:val="center"/>
            <w:hideMark/>
          </w:tcPr>
          <w:p w14:paraId="7504445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3FBD94C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634DA01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2DDA0A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12.1</w:t>
            </w:r>
          </w:p>
        </w:tc>
        <w:tc>
          <w:tcPr>
            <w:tcW w:w="11260" w:type="dxa"/>
            <w:tcBorders>
              <w:top w:val="nil"/>
              <w:left w:val="nil"/>
              <w:bottom w:val="single" w:sz="4" w:space="0" w:color="auto"/>
              <w:right w:val="single" w:sz="4" w:space="0" w:color="auto"/>
            </w:tcBorders>
            <w:hideMark/>
          </w:tcPr>
          <w:p w14:paraId="1B6A2EC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Сортировочные стеллажи секция-стеллаж: размеры: 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ламинированного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91033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D3487E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23D2915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403C58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12.2</w:t>
            </w:r>
          </w:p>
        </w:tc>
        <w:tc>
          <w:tcPr>
            <w:tcW w:w="11260" w:type="dxa"/>
            <w:tcBorders>
              <w:top w:val="nil"/>
              <w:left w:val="nil"/>
              <w:bottom w:val="single" w:sz="4" w:space="0" w:color="auto"/>
              <w:right w:val="single" w:sz="4" w:space="0" w:color="auto"/>
            </w:tcBorders>
            <w:hideMark/>
          </w:tcPr>
          <w:p w14:paraId="0FBCF1AF"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E9077C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750DA4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011DEFC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01F5FC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12.3</w:t>
            </w:r>
          </w:p>
        </w:tc>
        <w:tc>
          <w:tcPr>
            <w:tcW w:w="11260" w:type="dxa"/>
            <w:tcBorders>
              <w:top w:val="nil"/>
              <w:left w:val="nil"/>
              <w:bottom w:val="single" w:sz="4" w:space="0" w:color="auto"/>
              <w:right w:val="single" w:sz="4" w:space="0" w:color="auto"/>
            </w:tcBorders>
            <w:hideMark/>
          </w:tcPr>
          <w:p w14:paraId="2EA9F13E"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286F41">
              <w:rPr>
                <w:rFonts w:ascii="GHEA Grapalat" w:eastAsia="Times New Roman" w:hAnsi="GHEA Grapalat" w:cs="Calibri"/>
                <w:color w:val="000000"/>
                <w:sz w:val="18"/>
                <w:szCs w:val="18"/>
              </w:rPr>
              <w:lastRenderedPageBreak/>
              <w:t>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98A7D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236BFEE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1A4756F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48490A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CAEAEC4"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13. АРХИВ</w:t>
            </w:r>
          </w:p>
        </w:tc>
        <w:tc>
          <w:tcPr>
            <w:tcW w:w="960" w:type="dxa"/>
            <w:tcBorders>
              <w:top w:val="nil"/>
              <w:left w:val="nil"/>
              <w:bottom w:val="single" w:sz="4" w:space="0" w:color="auto"/>
              <w:right w:val="single" w:sz="4" w:space="0" w:color="auto"/>
            </w:tcBorders>
            <w:vAlign w:val="center"/>
            <w:hideMark/>
          </w:tcPr>
          <w:p w14:paraId="74734E8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069842C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0E9985C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DE006D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13.1</w:t>
            </w:r>
          </w:p>
        </w:tc>
        <w:tc>
          <w:tcPr>
            <w:tcW w:w="11260" w:type="dxa"/>
            <w:tcBorders>
              <w:top w:val="nil"/>
              <w:left w:val="nil"/>
              <w:bottom w:val="single" w:sz="4" w:space="0" w:color="auto"/>
              <w:right w:val="single" w:sz="4" w:space="0" w:color="auto"/>
            </w:tcBorders>
            <w:hideMark/>
          </w:tcPr>
          <w:p w14:paraId="56724588"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Сортировочные стеллажи секция-стеллаж: размеры: 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ламинированного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E268C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0DB0D4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4F427E2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2AD2DF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8C8D89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 КАБИНЕТ ПСИХОЛОГА</w:t>
            </w:r>
          </w:p>
        </w:tc>
        <w:tc>
          <w:tcPr>
            <w:tcW w:w="960" w:type="dxa"/>
            <w:tcBorders>
              <w:top w:val="nil"/>
              <w:left w:val="nil"/>
              <w:bottom w:val="single" w:sz="4" w:space="0" w:color="auto"/>
              <w:right w:val="single" w:sz="4" w:space="0" w:color="auto"/>
            </w:tcBorders>
            <w:vAlign w:val="center"/>
            <w:hideMark/>
          </w:tcPr>
          <w:p w14:paraId="0C2AB2E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D1D7C9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3A559FE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4EFA1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14.1</w:t>
            </w:r>
          </w:p>
        </w:tc>
        <w:tc>
          <w:tcPr>
            <w:tcW w:w="11260" w:type="dxa"/>
            <w:tcBorders>
              <w:top w:val="nil"/>
              <w:left w:val="nil"/>
              <w:bottom w:val="single" w:sz="4" w:space="0" w:color="auto"/>
              <w:right w:val="single" w:sz="4" w:space="0" w:color="auto"/>
            </w:tcBorders>
            <w:hideMark/>
          </w:tcPr>
          <w:p w14:paraId="3806F57E"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E04BAD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67FA7D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24CEE13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1E4CD8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14.2</w:t>
            </w:r>
          </w:p>
        </w:tc>
        <w:tc>
          <w:tcPr>
            <w:tcW w:w="11260" w:type="dxa"/>
            <w:tcBorders>
              <w:top w:val="nil"/>
              <w:left w:val="nil"/>
              <w:bottom w:val="single" w:sz="4" w:space="0" w:color="auto"/>
              <w:right w:val="single" w:sz="4" w:space="0" w:color="auto"/>
            </w:tcBorders>
            <w:hideMark/>
          </w:tcPr>
          <w:p w14:paraId="41AE18CD"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EFA390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069C59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w:t>
            </w:r>
          </w:p>
        </w:tc>
      </w:tr>
      <w:tr w:rsidR="00286F41" w:rsidRPr="00286F41" w14:paraId="6EC53384"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FA3CCD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14.3</w:t>
            </w:r>
          </w:p>
        </w:tc>
        <w:tc>
          <w:tcPr>
            <w:tcW w:w="11260" w:type="dxa"/>
            <w:tcBorders>
              <w:top w:val="nil"/>
              <w:left w:val="nil"/>
              <w:bottom w:val="single" w:sz="4" w:space="0" w:color="auto"/>
              <w:right w:val="single" w:sz="4" w:space="0" w:color="auto"/>
            </w:tcBorders>
            <w:hideMark/>
          </w:tcPr>
          <w:p w14:paraId="39F5E1E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0 мм) или круглых (</w:t>
            </w:r>
            <w:r w:rsidRPr="00286F41">
              <w:rPr>
                <w:rFonts w:ascii="GHEA Grapalat" w:eastAsia="Times New Roman" w:hAnsi="GHEA Grapalat" w:cs="Calibri"/>
                <w:color w:val="000000"/>
                <w:sz w:val="18"/>
                <w:szCs w:val="18"/>
                <w:lang w:val="en-US"/>
              </w:rPr>
              <w:t>F</w:t>
            </w:r>
            <w:r w:rsidRPr="00286F41">
              <w:rPr>
                <w:rFonts w:ascii="GHEA Grapalat" w:eastAsia="Times New Roman" w:hAnsi="GHEA Grapalat" w:cs="Calibri"/>
                <w:color w:val="000000"/>
                <w:sz w:val="18"/>
                <w:szCs w:val="18"/>
              </w:rPr>
              <w:t xml:space="preserve">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8E7D1D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06A72D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6</w:t>
            </w:r>
          </w:p>
        </w:tc>
      </w:tr>
      <w:tr w:rsidR="00286F41" w:rsidRPr="00286F41" w14:paraId="47767C9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E5647B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14.4</w:t>
            </w:r>
          </w:p>
        </w:tc>
        <w:tc>
          <w:tcPr>
            <w:tcW w:w="11260" w:type="dxa"/>
            <w:tcBorders>
              <w:top w:val="nil"/>
              <w:left w:val="nil"/>
              <w:bottom w:val="single" w:sz="4" w:space="0" w:color="auto"/>
              <w:right w:val="single" w:sz="4" w:space="0" w:color="auto"/>
            </w:tcBorders>
            <w:hideMark/>
          </w:tcPr>
          <w:p w14:paraId="6F0AF001"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85 см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286F41">
              <w:rPr>
                <w:rFonts w:ascii="GHEA Grapalat" w:eastAsia="Times New Roman" w:hAnsi="GHEA Grapalat" w:cs="Calibri"/>
                <w:color w:val="000000"/>
                <w:sz w:val="18"/>
                <w:szCs w:val="18"/>
                <w:lang w:val="en-US"/>
              </w:rPr>
              <w:t>biaz</w:t>
            </w:r>
            <w:r w:rsidRPr="00286F41">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1A6481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329037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0224289B"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795911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2FEB9444"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BA3D30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6E3F46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7A87247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036683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15.1</w:t>
            </w:r>
          </w:p>
        </w:tc>
        <w:tc>
          <w:tcPr>
            <w:tcW w:w="11260" w:type="dxa"/>
            <w:tcBorders>
              <w:top w:val="nil"/>
              <w:left w:val="nil"/>
              <w:bottom w:val="single" w:sz="4" w:space="0" w:color="auto"/>
              <w:right w:val="single" w:sz="4" w:space="0" w:color="auto"/>
            </w:tcBorders>
            <w:hideMark/>
          </w:tcPr>
          <w:p w14:paraId="0249291B"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286F41">
              <w:rPr>
                <w:rFonts w:ascii="GHEA Grapalat" w:eastAsia="Times New Roman" w:hAnsi="GHEA Grapalat" w:cs="Calibri"/>
                <w:color w:val="000000"/>
                <w:sz w:val="18"/>
                <w:szCs w:val="18"/>
              </w:rPr>
              <w:br/>
              <w:t xml:space="preserve">В развернутом состоянии доски дисплея размеры, ...  </w:t>
            </w:r>
            <w:r w:rsidRPr="00286F41">
              <w:rPr>
                <w:rFonts w:ascii="GHEA Grapalat" w:eastAsia="Times New Roman" w:hAnsi="GHEA Grapalat" w:cs="Calibri"/>
                <w:color w:val="000000"/>
                <w:sz w:val="18"/>
                <w:szCs w:val="18"/>
              </w:rPr>
              <w:br/>
              <w:t>- длина 80 см</w:t>
            </w:r>
            <w:r w:rsidRPr="00286F41">
              <w:rPr>
                <w:rFonts w:ascii="GHEA Grapalat" w:eastAsia="Times New Roman" w:hAnsi="GHEA Grapalat" w:cs="Calibri"/>
                <w:color w:val="000000"/>
                <w:sz w:val="18"/>
                <w:szCs w:val="18"/>
              </w:rPr>
              <w:br/>
              <w:t>- ширина 80 см:</w:t>
            </w:r>
            <w:r w:rsidRPr="00286F41">
              <w:rPr>
                <w:rFonts w:ascii="GHEA Grapalat" w:eastAsia="Times New Roman" w:hAnsi="GHEA Grapalat" w:cs="Calibri"/>
                <w:color w:val="000000"/>
                <w:sz w:val="18"/>
                <w:szCs w:val="18"/>
              </w:rPr>
              <w:br/>
              <w:t>Размер клетки: 8,8 см * 8,8 см.</w:t>
            </w:r>
            <w:r w:rsidRPr="00286F41">
              <w:rPr>
                <w:rFonts w:ascii="GHEA Grapalat" w:eastAsia="Times New Roman" w:hAnsi="GHEA Grapalat" w:cs="Calibri"/>
                <w:color w:val="000000"/>
                <w:sz w:val="18"/>
                <w:szCs w:val="18"/>
              </w:rPr>
              <w:br/>
              <w:t xml:space="preserve">Вес доски 3 кг. </w:t>
            </w:r>
            <w:r w:rsidRPr="00286F41">
              <w:rPr>
                <w:rFonts w:ascii="GHEA Grapalat" w:eastAsia="Times New Roman" w:hAnsi="GHEA Grapalat" w:cs="Calibri"/>
                <w:color w:val="000000"/>
                <w:sz w:val="18"/>
                <w:szCs w:val="18"/>
              </w:rPr>
              <w:br/>
              <w:t>В комплект табло входят:</w:t>
            </w:r>
            <w:r w:rsidRPr="00286F41">
              <w:rPr>
                <w:rFonts w:ascii="GHEA Grapalat" w:eastAsia="Times New Roman" w:hAnsi="GHEA Grapalat" w:cs="Calibri"/>
                <w:color w:val="000000"/>
                <w:sz w:val="18"/>
                <w:szCs w:val="18"/>
              </w:rPr>
              <w:br/>
              <w:t>- монтажный комплект для подвешивания доски</w:t>
            </w:r>
            <w:r w:rsidRPr="00286F41">
              <w:rPr>
                <w:rFonts w:ascii="GHEA Grapalat" w:eastAsia="Times New Roman" w:hAnsi="GHEA Grapalat" w:cs="Calibri"/>
                <w:color w:val="000000"/>
                <w:sz w:val="18"/>
                <w:szCs w:val="18"/>
              </w:rPr>
              <w:br/>
              <w:t>-набор из 32 фигур для магнитных шахмат:</w:t>
            </w:r>
            <w:r w:rsidRPr="00286F41">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14:paraId="4BBAA57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26B542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055B89A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D8DF49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15.2</w:t>
            </w:r>
          </w:p>
        </w:tc>
        <w:tc>
          <w:tcPr>
            <w:tcW w:w="11260" w:type="dxa"/>
            <w:tcBorders>
              <w:top w:val="nil"/>
              <w:left w:val="nil"/>
              <w:bottom w:val="single" w:sz="4" w:space="0" w:color="auto"/>
              <w:right w:val="single" w:sz="4" w:space="0" w:color="auto"/>
            </w:tcBorders>
            <w:hideMark/>
          </w:tcPr>
          <w:p w14:paraId="39EC3FB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14:paraId="3754E53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EEA160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7003DC0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3BC51E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15.3</w:t>
            </w:r>
          </w:p>
        </w:tc>
        <w:tc>
          <w:tcPr>
            <w:tcW w:w="11260" w:type="dxa"/>
            <w:tcBorders>
              <w:top w:val="nil"/>
              <w:left w:val="nil"/>
              <w:bottom w:val="single" w:sz="4" w:space="0" w:color="auto"/>
              <w:right w:val="single" w:sz="4" w:space="0" w:color="auto"/>
            </w:tcBorders>
            <w:hideMark/>
          </w:tcPr>
          <w:p w14:paraId="0A9E4E3B"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650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w:t>
            </w:r>
            <w:r w:rsidRPr="00286F41">
              <w:rPr>
                <w:rFonts w:ascii="GHEA Grapalat" w:eastAsia="Times New Roman" w:hAnsi="GHEA Grapalat" w:cs="Calibri"/>
                <w:color w:val="000000"/>
                <w:sz w:val="18"/>
                <w:szCs w:val="18"/>
              </w:rPr>
              <w:lastRenderedPageBreak/>
              <w:t>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286F41">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62BDBF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0BA264D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080552BF"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F1CFAC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15.4</w:t>
            </w:r>
          </w:p>
        </w:tc>
        <w:tc>
          <w:tcPr>
            <w:tcW w:w="11260" w:type="dxa"/>
            <w:tcBorders>
              <w:top w:val="nil"/>
              <w:left w:val="nil"/>
              <w:bottom w:val="single" w:sz="4" w:space="0" w:color="auto"/>
              <w:right w:val="single" w:sz="4" w:space="0" w:color="auto"/>
            </w:tcBorders>
            <w:hideMark/>
          </w:tcPr>
          <w:p w14:paraId="75CD25B7"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286F41">
              <w:rPr>
                <w:rFonts w:ascii="GHEA Grapalat" w:eastAsia="Times New Roman" w:hAnsi="GHEA Grapalat" w:cs="Calibri"/>
                <w:color w:val="000000"/>
                <w:sz w:val="18"/>
                <w:szCs w:val="18"/>
                <w:lang w:val="en-US"/>
              </w:rPr>
              <w:t>D</w:t>
            </w:r>
            <w:r w:rsidRPr="00286F41">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286F41">
              <w:rPr>
                <w:rFonts w:ascii="GHEA Grapalat" w:eastAsia="Times New Roman" w:hAnsi="GHEA Grapalat" w:cs="Calibri"/>
                <w:color w:val="000000"/>
                <w:sz w:val="18"/>
                <w:szCs w:val="18"/>
                <w:lang w:val="en-US"/>
              </w:rPr>
              <w:t>R</w:t>
            </w:r>
            <w:r w:rsidRPr="00286F41">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A2CC8A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031998B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30</w:t>
            </w:r>
          </w:p>
        </w:tc>
      </w:tr>
      <w:tr w:rsidR="00286F41" w:rsidRPr="00286F41" w14:paraId="033C56B2"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F4412D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15.5</w:t>
            </w:r>
          </w:p>
        </w:tc>
        <w:tc>
          <w:tcPr>
            <w:tcW w:w="11260" w:type="dxa"/>
            <w:tcBorders>
              <w:top w:val="nil"/>
              <w:left w:val="nil"/>
              <w:bottom w:val="single" w:sz="4" w:space="0" w:color="auto"/>
              <w:right w:val="single" w:sz="4" w:space="0" w:color="auto"/>
            </w:tcBorders>
            <w:hideMark/>
          </w:tcPr>
          <w:p w14:paraId="01930449"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286F41">
              <w:rPr>
                <w:rFonts w:ascii="GHEA Grapalat" w:eastAsia="Times New Roman" w:hAnsi="GHEA Grapalat" w:cs="Calibri"/>
                <w:color w:val="000000"/>
                <w:sz w:val="18"/>
                <w:szCs w:val="18"/>
                <w:lang w:val="en-US"/>
              </w:rPr>
              <w:t>Pq</w:t>
            </w:r>
            <w:r w:rsidRPr="00286F41">
              <w:rPr>
                <w:rFonts w:ascii="GHEA Grapalat" w:eastAsia="Times New Roman" w:hAnsi="GHEA Grapalat" w:cs="Calibri"/>
                <w:color w:val="000000"/>
                <w:sz w:val="18"/>
                <w:szCs w:val="18"/>
              </w:rPr>
              <w:t>9907</w:t>
            </w:r>
            <w:r w:rsidRPr="00286F41">
              <w:rPr>
                <w:rFonts w:ascii="GHEA Grapalat" w:eastAsia="Times New Roman" w:hAnsi="GHEA Grapalat" w:cs="Calibri"/>
                <w:color w:val="000000"/>
                <w:sz w:val="18"/>
                <w:szCs w:val="18"/>
                <w:lang w:val="en-US"/>
              </w:rPr>
              <w:t>s</w:t>
            </w:r>
            <w:r w:rsidRPr="00286F41">
              <w:rPr>
                <w:rFonts w:ascii="GHEA Grapalat" w:eastAsia="Times New Roman" w:hAnsi="GHEA Grapalat" w:cs="Calibri"/>
                <w:color w:val="000000"/>
                <w:sz w:val="18"/>
                <w:szCs w:val="18"/>
              </w:rPr>
              <w:t xml:space="preserve"> фирмы </w:t>
            </w:r>
            <w:r w:rsidRPr="00286F41">
              <w:rPr>
                <w:rFonts w:ascii="GHEA Grapalat" w:eastAsia="Times New Roman" w:hAnsi="GHEA Grapalat" w:cs="Calibri"/>
                <w:color w:val="000000"/>
                <w:sz w:val="18"/>
                <w:szCs w:val="18"/>
                <w:lang w:val="en-US"/>
              </w:rPr>
              <w:t>Leap</w:t>
            </w:r>
            <w:r w:rsidRPr="00286F41">
              <w:rPr>
                <w:rFonts w:ascii="GHEA Grapalat" w:eastAsia="Times New Roman" w:hAnsi="GHEA Grapalat" w:cs="Calibri"/>
                <w:color w:val="000000"/>
                <w:sz w:val="18"/>
                <w:szCs w:val="18"/>
              </w:rPr>
              <w:t xml:space="preserve"> (производитель: </w:t>
            </w:r>
            <w:r w:rsidRPr="00286F41">
              <w:rPr>
                <w:rFonts w:ascii="GHEA Grapalat" w:eastAsia="Times New Roman" w:hAnsi="GHEA Grapalat" w:cs="Calibri"/>
                <w:color w:val="000000"/>
                <w:sz w:val="18"/>
                <w:szCs w:val="18"/>
                <w:lang w:val="en-US"/>
              </w:rPr>
              <w:t>Leap</w:t>
            </w:r>
            <w:r w:rsidRPr="00286F41">
              <w:rPr>
                <w:rFonts w:ascii="GHEA Grapalat" w:eastAsia="Times New Roman" w:hAnsi="GHEA Grapalat" w:cs="Calibri"/>
                <w:color w:val="000000"/>
                <w:sz w:val="18"/>
                <w:szCs w:val="18"/>
              </w:rPr>
              <w:t xml:space="preserve">) или модель 1001 фирмы </w:t>
            </w:r>
            <w:r w:rsidRPr="00286F41">
              <w:rPr>
                <w:rFonts w:ascii="GHEA Grapalat" w:eastAsia="Times New Roman" w:hAnsi="GHEA Grapalat" w:cs="Calibri"/>
                <w:color w:val="000000"/>
                <w:sz w:val="18"/>
                <w:szCs w:val="18"/>
                <w:lang w:val="en-US"/>
              </w:rPr>
              <w:t>DGT</w:t>
            </w:r>
            <w:r w:rsidRPr="00286F41">
              <w:rPr>
                <w:rFonts w:ascii="GHEA Grapalat" w:eastAsia="Times New Roman" w:hAnsi="GHEA Grapalat" w:cs="Calibri"/>
                <w:color w:val="000000"/>
                <w:sz w:val="18"/>
                <w:szCs w:val="18"/>
              </w:rPr>
              <w:t xml:space="preserve"> (производитель: </w:t>
            </w:r>
            <w:r w:rsidRPr="00286F41">
              <w:rPr>
                <w:rFonts w:ascii="GHEA Grapalat" w:eastAsia="Times New Roman" w:hAnsi="GHEA Grapalat" w:cs="Calibri"/>
                <w:color w:val="000000"/>
                <w:sz w:val="18"/>
                <w:szCs w:val="18"/>
                <w:lang w:val="en-US"/>
              </w:rPr>
              <w:t>DGT</w:t>
            </w:r>
            <w:r w:rsidRPr="00286F41">
              <w:rPr>
                <w:rFonts w:ascii="GHEA Grapalat" w:eastAsia="Times New Roman" w:hAnsi="GHEA Grapalat" w:cs="Calibri"/>
                <w:color w:val="000000"/>
                <w:sz w:val="18"/>
                <w:szCs w:val="18"/>
              </w:rPr>
              <w:t>), которая считается эквивалентом, или модель 398-</w:t>
            </w:r>
            <w:r w:rsidRPr="00286F41">
              <w:rPr>
                <w:rFonts w:ascii="GHEA Grapalat" w:eastAsia="Times New Roman" w:hAnsi="GHEA Grapalat" w:cs="Calibri"/>
                <w:color w:val="000000"/>
                <w:sz w:val="18"/>
                <w:szCs w:val="18"/>
                <w:lang w:val="en-US"/>
              </w:rPr>
              <w:t>Celeste</w:t>
            </w:r>
            <w:r w:rsidRPr="00286F41">
              <w:rPr>
                <w:rFonts w:ascii="GHEA Grapalat" w:eastAsia="Times New Roman" w:hAnsi="GHEA Grapalat" w:cs="Calibri"/>
                <w:color w:val="000000"/>
                <w:sz w:val="18"/>
                <w:szCs w:val="18"/>
              </w:rPr>
              <w:t xml:space="preserve"> фирмы </w:t>
            </w:r>
            <w:r w:rsidRPr="00286F41">
              <w:rPr>
                <w:rFonts w:ascii="GHEA Grapalat" w:eastAsia="Times New Roman" w:hAnsi="GHEA Grapalat" w:cs="Calibri"/>
                <w:color w:val="000000"/>
                <w:sz w:val="18"/>
                <w:szCs w:val="18"/>
                <w:lang w:val="en-US"/>
              </w:rPr>
              <w:t>BURSUN</w:t>
            </w:r>
            <w:r w:rsidRPr="00286F41">
              <w:rPr>
                <w:rFonts w:ascii="GHEA Grapalat" w:eastAsia="Times New Roman" w:hAnsi="GHEA Grapalat" w:cs="Calibri"/>
                <w:color w:val="000000"/>
                <w:sz w:val="18"/>
                <w:szCs w:val="18"/>
              </w:rPr>
              <w:t xml:space="preserve">, которая считается эквивалентом (производитель: </w:t>
            </w:r>
            <w:r w:rsidRPr="00286F41">
              <w:rPr>
                <w:rFonts w:ascii="GHEA Grapalat" w:eastAsia="Times New Roman" w:hAnsi="GHEA Grapalat" w:cs="Calibri"/>
                <w:color w:val="000000"/>
                <w:sz w:val="18"/>
                <w:szCs w:val="18"/>
                <w:lang w:val="en-US"/>
              </w:rPr>
              <w:t>BURSUN</w:t>
            </w:r>
            <w:r w:rsidRPr="00286F41">
              <w:rPr>
                <w:rFonts w:ascii="GHEA Grapalat" w:eastAsia="Times New Roman" w:hAnsi="GHEA Grapalat" w:cs="Calibri"/>
                <w:color w:val="000000"/>
                <w:sz w:val="18"/>
                <w:szCs w:val="18"/>
              </w:rPr>
              <w:t xml:space="preserve">). </w:t>
            </w:r>
            <w:r w:rsidRPr="00286F41">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00180E5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5EA93F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w:t>
            </w:r>
          </w:p>
        </w:tc>
      </w:tr>
      <w:tr w:rsidR="00286F41" w:rsidRPr="00286F41" w14:paraId="40B3818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CD6A8B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15.6</w:t>
            </w:r>
          </w:p>
        </w:tc>
        <w:tc>
          <w:tcPr>
            <w:tcW w:w="11260" w:type="dxa"/>
            <w:tcBorders>
              <w:top w:val="nil"/>
              <w:left w:val="nil"/>
              <w:bottom w:val="single" w:sz="4" w:space="0" w:color="auto"/>
              <w:right w:val="single" w:sz="4" w:space="0" w:color="auto"/>
            </w:tcBorders>
            <w:hideMark/>
          </w:tcPr>
          <w:p w14:paraId="1212EA8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w:t>
            </w:r>
            <w:r w:rsidRPr="00286F41">
              <w:rPr>
                <w:rFonts w:ascii="GHEA Grapalat" w:eastAsia="Times New Roman" w:hAnsi="GHEA Grapalat" w:cs="Calibri"/>
                <w:color w:val="000000"/>
                <w:sz w:val="18"/>
                <w:szCs w:val="18"/>
              </w:rPr>
              <w:lastRenderedPageBreak/>
              <w:t xml:space="preserve">130-150 соответственно; От 250 до 350 мм, максимально возможной глубины, закрывается на один клапан, задняя стенка ящика также должна быть из того же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14:paraId="7ABBB4B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0E11173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7F36EAA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17DD46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15.7</w:t>
            </w:r>
          </w:p>
        </w:tc>
        <w:tc>
          <w:tcPr>
            <w:tcW w:w="11260" w:type="dxa"/>
            <w:tcBorders>
              <w:top w:val="nil"/>
              <w:left w:val="nil"/>
              <w:bottom w:val="single" w:sz="4" w:space="0" w:color="auto"/>
              <w:right w:val="single" w:sz="4" w:space="0" w:color="auto"/>
            </w:tcBorders>
            <w:hideMark/>
          </w:tcPr>
          <w:p w14:paraId="1349D5D3"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129CBCC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20399F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5A0AEB49"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8D5ED6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15.8</w:t>
            </w:r>
          </w:p>
        </w:tc>
        <w:tc>
          <w:tcPr>
            <w:tcW w:w="11260" w:type="dxa"/>
            <w:tcBorders>
              <w:top w:val="nil"/>
              <w:left w:val="nil"/>
              <w:bottom w:val="single" w:sz="4" w:space="0" w:color="auto"/>
              <w:right w:val="single" w:sz="4" w:space="0" w:color="auto"/>
            </w:tcBorders>
            <w:hideMark/>
          </w:tcPr>
          <w:p w14:paraId="42015A51"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8F29D6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E8E742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65A2302D"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6FF137A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13F1876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16. МЕДИЦИНСКИЙ ПУНКТ</w:t>
            </w:r>
          </w:p>
        </w:tc>
        <w:tc>
          <w:tcPr>
            <w:tcW w:w="960" w:type="dxa"/>
            <w:tcBorders>
              <w:top w:val="nil"/>
              <w:left w:val="nil"/>
              <w:bottom w:val="single" w:sz="4" w:space="0" w:color="auto"/>
              <w:right w:val="single" w:sz="4" w:space="0" w:color="auto"/>
            </w:tcBorders>
            <w:vAlign w:val="center"/>
            <w:hideMark/>
          </w:tcPr>
          <w:p w14:paraId="33E3F34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AF9A0F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5B6F6253"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A1F0A8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16.1</w:t>
            </w:r>
          </w:p>
        </w:tc>
        <w:tc>
          <w:tcPr>
            <w:tcW w:w="11260" w:type="dxa"/>
            <w:tcBorders>
              <w:top w:val="nil"/>
              <w:left w:val="nil"/>
              <w:bottom w:val="single" w:sz="4" w:space="0" w:color="auto"/>
              <w:right w:val="single" w:sz="4" w:space="0" w:color="auto"/>
            </w:tcBorders>
            <w:hideMark/>
          </w:tcPr>
          <w:p w14:paraId="33E3071A"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w:t>
            </w:r>
            <w:r w:rsidRPr="00286F41">
              <w:rPr>
                <w:rFonts w:ascii="GHEA Grapalat" w:eastAsia="Times New Roman" w:hAnsi="GHEA Grapalat" w:cs="Calibri"/>
                <w:color w:val="000000"/>
                <w:sz w:val="18"/>
                <w:szCs w:val="18"/>
              </w:rPr>
              <w:lastRenderedPageBreak/>
              <w:t xml:space="preserve">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6F41">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7943D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CFB9AD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6F11459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B1BE3B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16.2</w:t>
            </w:r>
          </w:p>
        </w:tc>
        <w:tc>
          <w:tcPr>
            <w:tcW w:w="11260" w:type="dxa"/>
            <w:tcBorders>
              <w:top w:val="nil"/>
              <w:left w:val="nil"/>
              <w:bottom w:val="single" w:sz="4" w:space="0" w:color="auto"/>
              <w:right w:val="single" w:sz="4" w:space="0" w:color="auto"/>
            </w:tcBorders>
            <w:hideMark/>
          </w:tcPr>
          <w:p w14:paraId="57FAD976"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4D756DB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2CFFDEC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09AEE64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04A7838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296DAB9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 ТРЕНЕРСКАЯ КОМНАТА</w:t>
            </w:r>
          </w:p>
        </w:tc>
        <w:tc>
          <w:tcPr>
            <w:tcW w:w="960" w:type="dxa"/>
            <w:tcBorders>
              <w:top w:val="nil"/>
              <w:left w:val="nil"/>
              <w:bottom w:val="single" w:sz="4" w:space="0" w:color="auto"/>
              <w:right w:val="single" w:sz="4" w:space="0" w:color="auto"/>
            </w:tcBorders>
            <w:vAlign w:val="center"/>
            <w:hideMark/>
          </w:tcPr>
          <w:p w14:paraId="6F5C4F4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435AB3C2"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0B8F394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5C5129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17.1</w:t>
            </w:r>
          </w:p>
        </w:tc>
        <w:tc>
          <w:tcPr>
            <w:tcW w:w="11260" w:type="dxa"/>
            <w:tcBorders>
              <w:top w:val="nil"/>
              <w:left w:val="nil"/>
              <w:bottom w:val="single" w:sz="4" w:space="0" w:color="auto"/>
              <w:right w:val="single" w:sz="4" w:space="0" w:color="auto"/>
            </w:tcBorders>
            <w:hideMark/>
          </w:tcPr>
          <w:p w14:paraId="44676B7F"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6F41">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E93C0E6"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155C28A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208C7AFE"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1095004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17.2</w:t>
            </w:r>
          </w:p>
        </w:tc>
        <w:tc>
          <w:tcPr>
            <w:tcW w:w="11260" w:type="dxa"/>
            <w:tcBorders>
              <w:top w:val="nil"/>
              <w:left w:val="nil"/>
              <w:bottom w:val="single" w:sz="4" w:space="0" w:color="auto"/>
              <w:right w:val="single" w:sz="4" w:space="0" w:color="auto"/>
            </w:tcBorders>
            <w:hideMark/>
          </w:tcPr>
          <w:p w14:paraId="3F38996E"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15</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2,0 мм) или круглых (Ф 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286F41">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14:paraId="7962F18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3D94081"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74857E60"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8572BD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17.3</w:t>
            </w:r>
          </w:p>
        </w:tc>
        <w:tc>
          <w:tcPr>
            <w:tcW w:w="11260" w:type="dxa"/>
            <w:tcBorders>
              <w:top w:val="nil"/>
              <w:left w:val="nil"/>
              <w:bottom w:val="single" w:sz="4" w:space="0" w:color="auto"/>
              <w:right w:val="single" w:sz="4" w:space="0" w:color="auto"/>
            </w:tcBorders>
            <w:hideMark/>
          </w:tcPr>
          <w:p w14:paraId="533A3245"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410х2100 мм с </w:t>
            </w:r>
            <w:r w:rsidRPr="00286F41">
              <w:rPr>
                <w:rFonts w:ascii="GHEA Grapalat" w:eastAsia="Times New Roman" w:hAnsi="GHEA Grapalat" w:cs="Calibri"/>
                <w:color w:val="000000"/>
                <w:sz w:val="18"/>
                <w:szCs w:val="18"/>
              </w:rPr>
              <w:lastRenderedPageBreak/>
              <w:t xml:space="preserve">двух сторон должны быть полными, а ножная часть должна быть закрыта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цвет </w:t>
            </w:r>
            <w:r w:rsidRPr="00286F41">
              <w:rPr>
                <w:rFonts w:ascii="GHEA Grapalat" w:eastAsia="Times New Roman" w:hAnsi="GHEA Grapalat" w:cs="Calibri"/>
                <w:color w:val="000000"/>
                <w:sz w:val="18"/>
                <w:szCs w:val="18"/>
                <w:lang w:val="en-US"/>
              </w:rPr>
              <w:t>PTSS</w:t>
            </w:r>
            <w:r w:rsidRPr="00286F41">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6F41">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AA7665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030F14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474D5508"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04E110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17.4</w:t>
            </w:r>
          </w:p>
        </w:tc>
        <w:tc>
          <w:tcPr>
            <w:tcW w:w="11260" w:type="dxa"/>
            <w:tcBorders>
              <w:top w:val="nil"/>
              <w:left w:val="nil"/>
              <w:bottom w:val="single" w:sz="4" w:space="0" w:color="auto"/>
              <w:right w:val="single" w:sz="4" w:space="0" w:color="auto"/>
            </w:tcBorders>
            <w:hideMark/>
          </w:tcPr>
          <w:p w14:paraId="0DF01688"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Сортировочные стеллажи секция-стеллаж: размеры: 900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400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ламинированного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286F41">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9D22D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7D4E7E3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467FF21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7CC3E55A"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17.5</w:t>
            </w:r>
          </w:p>
        </w:tc>
        <w:tc>
          <w:tcPr>
            <w:tcW w:w="11260" w:type="dxa"/>
            <w:tcBorders>
              <w:top w:val="nil"/>
              <w:left w:val="nil"/>
              <w:bottom w:val="single" w:sz="4" w:space="0" w:color="auto"/>
              <w:right w:val="single" w:sz="4" w:space="0" w:color="auto"/>
            </w:tcBorders>
            <w:hideMark/>
          </w:tcPr>
          <w:p w14:paraId="0242988C"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которые должны иметь размеры 1000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и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120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размером 2040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250</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86F41">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6F41">
              <w:rPr>
                <w:rFonts w:ascii="GHEA Grapalat" w:eastAsia="Times New Roman" w:hAnsi="GHEA Grapalat" w:cs="Calibri"/>
                <w:color w:val="000000"/>
                <w:sz w:val="18"/>
                <w:szCs w:val="18"/>
                <w:lang w:val="en-US"/>
              </w:rPr>
              <w:t>AISI</w:t>
            </w:r>
            <w:r w:rsidRPr="00286F41">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6F41">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86F41">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E2E73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4ECDC15D"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34FFF3D1"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577260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36FA09C5"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18. РАЗДЕВАЛКА</w:t>
            </w:r>
          </w:p>
        </w:tc>
        <w:tc>
          <w:tcPr>
            <w:tcW w:w="960" w:type="dxa"/>
            <w:tcBorders>
              <w:top w:val="nil"/>
              <w:left w:val="nil"/>
              <w:bottom w:val="single" w:sz="4" w:space="0" w:color="auto"/>
              <w:right w:val="single" w:sz="4" w:space="0" w:color="auto"/>
            </w:tcBorders>
            <w:vAlign w:val="center"/>
            <w:hideMark/>
          </w:tcPr>
          <w:p w14:paraId="3155ABC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3EAAAEC8"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6BB2F466"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5A39658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18.1</w:t>
            </w:r>
          </w:p>
        </w:tc>
        <w:tc>
          <w:tcPr>
            <w:tcW w:w="11260" w:type="dxa"/>
            <w:tcBorders>
              <w:top w:val="nil"/>
              <w:left w:val="nil"/>
              <w:bottom w:val="single" w:sz="4" w:space="0" w:color="auto"/>
              <w:right w:val="single" w:sz="4" w:space="0" w:color="auto"/>
            </w:tcBorders>
            <w:hideMark/>
          </w:tcPr>
          <w:p w14:paraId="66F7D1C3" w14:textId="77777777" w:rsidR="00286F41" w:rsidRPr="00286F41" w:rsidRDefault="00286F41" w:rsidP="00286F41">
            <w:pPr>
              <w:spacing w:after="0"/>
              <w:rPr>
                <w:rFonts w:ascii="GHEA Grapalat" w:eastAsia="Times New Roman" w:hAnsi="GHEA Grapalat" w:cs="Calibri"/>
                <w:color w:val="000000"/>
                <w:sz w:val="18"/>
                <w:szCs w:val="18"/>
              </w:rPr>
            </w:pPr>
            <w:r w:rsidRPr="00286F41">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286F41">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286F41">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286F41">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286F41">
              <w:rPr>
                <w:rFonts w:ascii="GHEA Grapalat" w:eastAsia="Times New Roman" w:hAnsi="GHEA Grapalat" w:cs="Calibri"/>
                <w:color w:val="000000"/>
                <w:sz w:val="18"/>
                <w:szCs w:val="18"/>
                <w:lang w:val="en-US"/>
              </w:rPr>
              <w:t>DVP</w:t>
            </w:r>
            <w:r w:rsidRPr="00286F41">
              <w:rPr>
                <w:rFonts w:ascii="GHEA Grapalat" w:eastAsia="Times New Roman" w:hAnsi="GHEA Grapalat" w:cs="Calibri"/>
                <w:color w:val="000000"/>
                <w:sz w:val="18"/>
                <w:szCs w:val="18"/>
              </w:rPr>
              <w:t xml:space="preserve">) того же цвета, что и </w:t>
            </w:r>
            <w:r w:rsidRPr="00286F41">
              <w:rPr>
                <w:rFonts w:ascii="GHEA Grapalat" w:eastAsia="Times New Roman" w:hAnsi="GHEA Grapalat" w:cs="Calibri"/>
                <w:color w:val="000000"/>
                <w:sz w:val="18"/>
                <w:szCs w:val="18"/>
                <w:lang w:val="en-US"/>
              </w:rPr>
              <w:t>PTS</w:t>
            </w:r>
            <w:r w:rsidRPr="00286F41">
              <w:rPr>
                <w:rFonts w:ascii="GHEA Grapalat" w:eastAsia="Times New Roman" w:hAnsi="GHEA Grapalat" w:cs="Calibri"/>
                <w:color w:val="000000"/>
                <w:sz w:val="18"/>
                <w:szCs w:val="18"/>
              </w:rPr>
              <w:t>.:</w:t>
            </w:r>
            <w:r w:rsidRPr="00286F41">
              <w:rPr>
                <w:rFonts w:ascii="GHEA Grapalat" w:eastAsia="Times New Roman" w:hAnsi="GHEA Grapalat" w:cs="Calibri"/>
                <w:color w:val="000000"/>
                <w:sz w:val="18"/>
                <w:szCs w:val="18"/>
              </w:rPr>
              <w:br/>
            </w:r>
            <w:r w:rsidRPr="00286F41">
              <w:rPr>
                <w:rFonts w:ascii="GHEA Grapalat" w:eastAsia="Times New Roman" w:hAnsi="GHEA Grapalat" w:cs="Calibri"/>
                <w:color w:val="000000"/>
                <w:sz w:val="18"/>
                <w:szCs w:val="18"/>
              </w:rPr>
              <w:lastRenderedPageBreak/>
              <w:t>У него должны быть ножки прямоугольной формы по всему периметру.</w:t>
            </w:r>
            <w:r w:rsidRPr="00286F41">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14:paraId="4C37261E"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14:paraId="7ABE258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4</w:t>
            </w:r>
          </w:p>
        </w:tc>
      </w:tr>
      <w:tr w:rsidR="00286F41" w:rsidRPr="00286F41" w14:paraId="43515D2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B56E22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18.2</w:t>
            </w:r>
          </w:p>
        </w:tc>
        <w:tc>
          <w:tcPr>
            <w:tcW w:w="11260" w:type="dxa"/>
            <w:tcBorders>
              <w:top w:val="nil"/>
              <w:left w:val="nil"/>
              <w:bottom w:val="single" w:sz="4" w:space="0" w:color="auto"/>
              <w:right w:val="single" w:sz="4" w:space="0" w:color="auto"/>
            </w:tcBorders>
            <w:hideMark/>
          </w:tcPr>
          <w:p w14:paraId="5F2F61D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286F41">
              <w:rPr>
                <w:rFonts w:ascii="GHEA Grapalat" w:eastAsia="Times New Roman" w:hAnsi="GHEA Grapalat" w:cs="Calibri"/>
                <w:color w:val="000000"/>
                <w:sz w:val="18"/>
                <w:szCs w:val="18"/>
                <w:lang w:val="en-US"/>
              </w:rPr>
              <w:t>x</w:t>
            </w:r>
            <w:r w:rsidRPr="00286F41">
              <w:rPr>
                <w:rFonts w:ascii="GHEA Grapalat" w:eastAsia="Times New Roman" w:hAnsi="GHEA Grapalat" w:cs="Calibri"/>
                <w:color w:val="000000"/>
                <w:sz w:val="18"/>
                <w:szCs w:val="18"/>
              </w:rPr>
              <w:t xml:space="preserve"> 700 мм в деревянной, пластиковой или металлической раме .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CA37BF"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63C979C5"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r w:rsidR="00286F41" w:rsidRPr="00286F41" w14:paraId="47100D57"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23703C53"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11260" w:type="dxa"/>
            <w:tcBorders>
              <w:top w:val="nil"/>
              <w:left w:val="nil"/>
              <w:bottom w:val="single" w:sz="4" w:space="0" w:color="auto"/>
              <w:right w:val="single" w:sz="4" w:space="0" w:color="auto"/>
            </w:tcBorders>
            <w:hideMark/>
          </w:tcPr>
          <w:p w14:paraId="23C6FFBD"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19. СТОРОЖЕВОЙ ПОСТ</w:t>
            </w:r>
          </w:p>
        </w:tc>
        <w:tc>
          <w:tcPr>
            <w:tcW w:w="960" w:type="dxa"/>
            <w:tcBorders>
              <w:top w:val="nil"/>
              <w:left w:val="nil"/>
              <w:bottom w:val="single" w:sz="4" w:space="0" w:color="auto"/>
              <w:right w:val="single" w:sz="4" w:space="0" w:color="auto"/>
            </w:tcBorders>
            <w:vAlign w:val="center"/>
            <w:hideMark/>
          </w:tcPr>
          <w:p w14:paraId="244DC95B"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14:paraId="57327DC7"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Calibri" w:eastAsia="Times New Roman" w:hAnsi="Calibri" w:cs="Calibri"/>
                <w:color w:val="000000"/>
                <w:sz w:val="18"/>
                <w:szCs w:val="18"/>
                <w:lang w:val="en-US"/>
              </w:rPr>
              <w:t> </w:t>
            </w:r>
          </w:p>
        </w:tc>
      </w:tr>
      <w:tr w:rsidR="00286F41" w:rsidRPr="00286F41" w14:paraId="0C554F4A"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4DDC987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19.1</w:t>
            </w:r>
          </w:p>
        </w:tc>
        <w:tc>
          <w:tcPr>
            <w:tcW w:w="11260" w:type="dxa"/>
            <w:tcBorders>
              <w:top w:val="nil"/>
              <w:left w:val="nil"/>
              <w:bottom w:val="single" w:sz="4" w:space="0" w:color="auto"/>
              <w:right w:val="single" w:sz="4" w:space="0" w:color="auto"/>
            </w:tcBorders>
            <w:hideMark/>
          </w:tcPr>
          <w:p w14:paraId="22D239F1"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6F41">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605A02C"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50DEBF1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w:t>
            </w:r>
          </w:p>
        </w:tc>
      </w:tr>
      <w:tr w:rsidR="00286F41" w:rsidRPr="00286F41" w14:paraId="7C05560C" w14:textId="77777777" w:rsidTr="007801DF">
        <w:trPr>
          <w:trHeight w:val="300"/>
        </w:trPr>
        <w:tc>
          <w:tcPr>
            <w:tcW w:w="960" w:type="dxa"/>
            <w:tcBorders>
              <w:top w:val="nil"/>
              <w:left w:val="single" w:sz="4" w:space="0" w:color="auto"/>
              <w:bottom w:val="single" w:sz="4" w:space="0" w:color="auto"/>
              <w:right w:val="single" w:sz="4" w:space="0" w:color="auto"/>
            </w:tcBorders>
            <w:vAlign w:val="center"/>
            <w:hideMark/>
          </w:tcPr>
          <w:p w14:paraId="3FCF8860"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19.2</w:t>
            </w:r>
          </w:p>
        </w:tc>
        <w:tc>
          <w:tcPr>
            <w:tcW w:w="11260" w:type="dxa"/>
            <w:tcBorders>
              <w:top w:val="nil"/>
              <w:left w:val="nil"/>
              <w:bottom w:val="single" w:sz="4" w:space="0" w:color="auto"/>
              <w:right w:val="single" w:sz="4" w:space="0" w:color="auto"/>
            </w:tcBorders>
            <w:hideMark/>
          </w:tcPr>
          <w:p w14:paraId="17AF9116" w14:textId="77777777" w:rsidR="00286F41" w:rsidRPr="00286F41" w:rsidRDefault="00286F41" w:rsidP="00286F41">
            <w:pPr>
              <w:spacing w:after="0"/>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6F41">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5DB409"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14:paraId="36D09C34" w14:textId="77777777" w:rsidR="00286F41" w:rsidRPr="00286F41" w:rsidRDefault="00286F41" w:rsidP="00286F41">
            <w:pPr>
              <w:spacing w:after="0"/>
              <w:jc w:val="center"/>
              <w:rPr>
                <w:rFonts w:ascii="GHEA Grapalat" w:eastAsia="Times New Roman" w:hAnsi="GHEA Grapalat" w:cs="Calibri"/>
                <w:color w:val="000000"/>
                <w:sz w:val="18"/>
                <w:szCs w:val="18"/>
                <w:lang w:val="en-US"/>
              </w:rPr>
            </w:pPr>
            <w:r w:rsidRPr="00286F41">
              <w:rPr>
                <w:rFonts w:ascii="GHEA Grapalat" w:eastAsia="Times New Roman" w:hAnsi="GHEA Grapalat" w:cs="Calibri"/>
                <w:color w:val="000000"/>
                <w:sz w:val="18"/>
                <w:szCs w:val="18"/>
                <w:lang w:val="en-US"/>
              </w:rPr>
              <w:t>2</w:t>
            </w:r>
          </w:p>
        </w:tc>
      </w:tr>
    </w:tbl>
    <w:p w14:paraId="73C2FE6C" w14:textId="77777777" w:rsidR="00F12C76" w:rsidRDefault="00F12C76" w:rsidP="006C0B77">
      <w:pPr>
        <w:spacing w:after="0"/>
        <w:ind w:firstLine="709"/>
        <w:jc w:val="both"/>
      </w:pPr>
    </w:p>
    <w:sectPr w:rsidR="00F12C76" w:rsidSect="00286F41">
      <w:pgSz w:w="16838" w:h="11906" w:orient="landscape" w:code="9"/>
      <w:pgMar w:top="849" w:right="720" w:bottom="663" w:left="533"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2407440">
    <w:abstractNumId w:val="9"/>
  </w:num>
  <w:num w:numId="2" w16cid:durableId="506483769">
    <w:abstractNumId w:val="5"/>
  </w:num>
  <w:num w:numId="3" w16cid:durableId="2142533243">
    <w:abstractNumId w:val="6"/>
  </w:num>
  <w:num w:numId="4" w16cid:durableId="2137719079">
    <w:abstractNumId w:val="0"/>
  </w:num>
  <w:num w:numId="5" w16cid:durableId="1574506957">
    <w:abstractNumId w:val="7"/>
  </w:num>
  <w:num w:numId="6" w16cid:durableId="400949834">
    <w:abstractNumId w:val="12"/>
  </w:num>
  <w:num w:numId="7" w16cid:durableId="1529176691">
    <w:abstractNumId w:val="3"/>
  </w:num>
  <w:num w:numId="8" w16cid:durableId="2140805351">
    <w:abstractNumId w:val="10"/>
  </w:num>
  <w:num w:numId="9" w16cid:durableId="1805269214">
    <w:abstractNumId w:val="4"/>
  </w:num>
  <w:num w:numId="10" w16cid:durableId="680669720">
    <w:abstractNumId w:val="1"/>
  </w:num>
  <w:num w:numId="11" w16cid:durableId="1043291971">
    <w:abstractNumId w:val="2"/>
  </w:num>
  <w:num w:numId="12" w16cid:durableId="838464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3445854">
    <w:abstractNumId w:val="8"/>
  </w:num>
  <w:num w:numId="14" w16cid:durableId="271087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F41"/>
    <w:rsid w:val="00286F41"/>
    <w:rsid w:val="006C0B77"/>
    <w:rsid w:val="007062AD"/>
    <w:rsid w:val="007C2793"/>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3359"/>
  <w15:chartTrackingRefBased/>
  <w15:docId w15:val="{B925F951-BBF1-4430-B0D2-449F83BF7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286F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286F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6F41"/>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86F4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86F4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86F4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6F4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6F4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6F4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F41"/>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basedOn w:val="DefaultParagraphFont"/>
    <w:link w:val="Heading2"/>
    <w:rsid w:val="00286F41"/>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286F41"/>
    <w:rPr>
      <w:rFonts w:eastAsiaTheme="majorEastAsia"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286F41"/>
    <w:rPr>
      <w:rFonts w:eastAsiaTheme="majorEastAsia" w:cstheme="majorBidi"/>
      <w:i/>
      <w:iCs/>
      <w:color w:val="2F5496" w:themeColor="accent1" w:themeShade="BF"/>
      <w:kern w:val="0"/>
      <w:sz w:val="28"/>
      <w14:ligatures w14:val="none"/>
    </w:rPr>
  </w:style>
  <w:style w:type="character" w:customStyle="1" w:styleId="Heading5Char">
    <w:name w:val="Heading 5 Char"/>
    <w:basedOn w:val="DefaultParagraphFont"/>
    <w:link w:val="Heading5"/>
    <w:uiPriority w:val="9"/>
    <w:semiHidden/>
    <w:rsid w:val="00286F41"/>
    <w:rPr>
      <w:rFonts w:eastAsiaTheme="majorEastAsia" w:cstheme="majorBidi"/>
      <w:color w:val="2F5496" w:themeColor="accent1" w:themeShade="BF"/>
      <w:kern w:val="0"/>
      <w:sz w:val="28"/>
      <w14:ligatures w14:val="none"/>
    </w:rPr>
  </w:style>
  <w:style w:type="character" w:customStyle="1" w:styleId="Heading6Char">
    <w:name w:val="Heading 6 Char"/>
    <w:basedOn w:val="DefaultParagraphFont"/>
    <w:link w:val="Heading6"/>
    <w:uiPriority w:val="9"/>
    <w:semiHidden/>
    <w:rsid w:val="00286F41"/>
    <w:rPr>
      <w:rFonts w:eastAsiaTheme="majorEastAsia"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286F41"/>
    <w:rPr>
      <w:rFonts w:eastAsiaTheme="majorEastAsia"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286F41"/>
    <w:rPr>
      <w:rFonts w:eastAsiaTheme="majorEastAsia"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286F41"/>
    <w:rPr>
      <w:rFonts w:eastAsiaTheme="majorEastAsia" w:cstheme="majorBidi"/>
      <w:color w:val="272727" w:themeColor="text1" w:themeTint="D8"/>
      <w:kern w:val="0"/>
      <w:sz w:val="28"/>
      <w14:ligatures w14:val="none"/>
    </w:rPr>
  </w:style>
  <w:style w:type="paragraph" w:styleId="Title">
    <w:name w:val="Title"/>
    <w:basedOn w:val="Normal"/>
    <w:next w:val="Normal"/>
    <w:link w:val="TitleChar"/>
    <w:uiPriority w:val="10"/>
    <w:qFormat/>
    <w:rsid w:val="00286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F4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286F4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86F41"/>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286F41"/>
    <w:pPr>
      <w:spacing w:before="160"/>
      <w:jc w:val="center"/>
    </w:pPr>
    <w:rPr>
      <w:i/>
      <w:iCs/>
      <w:color w:val="404040" w:themeColor="text1" w:themeTint="BF"/>
    </w:rPr>
  </w:style>
  <w:style w:type="character" w:customStyle="1" w:styleId="QuoteChar">
    <w:name w:val="Quote Char"/>
    <w:basedOn w:val="DefaultParagraphFont"/>
    <w:link w:val="Quote"/>
    <w:uiPriority w:val="29"/>
    <w:rsid w:val="00286F41"/>
    <w:rPr>
      <w:rFonts w:ascii="Times New Roman" w:hAnsi="Times New Roman"/>
      <w:i/>
      <w:iCs/>
      <w:color w:val="404040" w:themeColor="text1" w:themeTint="BF"/>
      <w:kern w:val="0"/>
      <w:sz w:val="28"/>
      <w14:ligatures w14:val="none"/>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286F41"/>
    <w:pPr>
      <w:ind w:left="720"/>
      <w:contextualSpacing/>
    </w:pPr>
  </w:style>
  <w:style w:type="character" w:styleId="IntenseEmphasis">
    <w:name w:val="Intense Emphasis"/>
    <w:basedOn w:val="DefaultParagraphFont"/>
    <w:uiPriority w:val="21"/>
    <w:qFormat/>
    <w:rsid w:val="00286F41"/>
    <w:rPr>
      <w:i/>
      <w:iCs/>
      <w:color w:val="2F5496" w:themeColor="accent1" w:themeShade="BF"/>
    </w:rPr>
  </w:style>
  <w:style w:type="paragraph" w:styleId="IntenseQuote">
    <w:name w:val="Intense Quote"/>
    <w:basedOn w:val="Normal"/>
    <w:next w:val="Normal"/>
    <w:link w:val="IntenseQuoteChar"/>
    <w:uiPriority w:val="30"/>
    <w:qFormat/>
    <w:rsid w:val="00286F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6F41"/>
    <w:rPr>
      <w:rFonts w:ascii="Times New Roman" w:hAnsi="Times New Roman"/>
      <w:i/>
      <w:iCs/>
      <w:color w:val="2F5496" w:themeColor="accent1" w:themeShade="BF"/>
      <w:kern w:val="0"/>
      <w:sz w:val="28"/>
      <w14:ligatures w14:val="none"/>
    </w:rPr>
  </w:style>
  <w:style w:type="character" w:styleId="IntenseReference">
    <w:name w:val="Intense Reference"/>
    <w:basedOn w:val="DefaultParagraphFont"/>
    <w:uiPriority w:val="32"/>
    <w:qFormat/>
    <w:rsid w:val="00286F41"/>
    <w:rPr>
      <w:b/>
      <w:bCs/>
      <w:smallCaps/>
      <w:color w:val="2F5496" w:themeColor="accent1" w:themeShade="BF"/>
      <w:spacing w:val="5"/>
    </w:rPr>
  </w:style>
  <w:style w:type="numbering" w:customStyle="1" w:styleId="NoList1">
    <w:name w:val="No List1"/>
    <w:next w:val="NoList"/>
    <w:uiPriority w:val="99"/>
    <w:semiHidden/>
    <w:unhideWhenUsed/>
    <w:rsid w:val="00286F41"/>
  </w:style>
  <w:style w:type="paragraph" w:styleId="BodyTextIndent">
    <w:name w:val="Body Text Indent"/>
    <w:aliases w:val=" Char, Char Char Char Char"/>
    <w:basedOn w:val="Normal"/>
    <w:link w:val="BodyTextIndentChar"/>
    <w:rsid w:val="00286F4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286F41"/>
    <w:rPr>
      <w:rFonts w:ascii="Arial LatArm" w:eastAsia="Times New Roman" w:hAnsi="Arial LatArm" w:cs="Times New Roman"/>
      <w:i/>
      <w:kern w:val="0"/>
      <w:sz w:val="20"/>
      <w:szCs w:val="20"/>
      <w:lang w:val="en-AU"/>
      <w14:ligatures w14:val="none"/>
    </w:rPr>
  </w:style>
  <w:style w:type="paragraph" w:styleId="BodyTextIndent2">
    <w:name w:val="Body Text Indent 2"/>
    <w:basedOn w:val="Normal"/>
    <w:link w:val="BodyTextIndent2Char"/>
    <w:rsid w:val="00286F4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86F41"/>
    <w:rPr>
      <w:rFonts w:ascii="Baltica" w:eastAsia="Times New Roman" w:hAnsi="Baltica" w:cs="Times New Roman"/>
      <w:kern w:val="0"/>
      <w:sz w:val="20"/>
      <w:szCs w:val="20"/>
      <w:lang w:val="af-ZA"/>
      <w14:ligatures w14:val="none"/>
    </w:rPr>
  </w:style>
  <w:style w:type="paragraph" w:styleId="FootnoteText">
    <w:name w:val="footnote text"/>
    <w:basedOn w:val="Normal"/>
    <w:link w:val="FootnoteTextChar"/>
    <w:semiHidden/>
    <w:rsid w:val="00286F41"/>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286F41"/>
    <w:rPr>
      <w:rFonts w:ascii="Times Armenian" w:eastAsia="Times New Roman" w:hAnsi="Times Armenian" w:cs="Times New Roman"/>
      <w:kern w:val="0"/>
      <w:sz w:val="20"/>
      <w:szCs w:val="20"/>
      <w:lang w:val="en-US" w:eastAsia="ru-RU"/>
      <w14:ligatures w14:val="none"/>
    </w:rPr>
  </w:style>
  <w:style w:type="character" w:styleId="FootnoteReference">
    <w:name w:val="footnote reference"/>
    <w:semiHidden/>
    <w:rsid w:val="00286F41"/>
    <w:rPr>
      <w:vertAlign w:val="superscript"/>
    </w:rPr>
  </w:style>
  <w:style w:type="paragraph" w:styleId="BalloonText">
    <w:name w:val="Balloon Text"/>
    <w:basedOn w:val="Normal"/>
    <w:link w:val="BalloonTextChar"/>
    <w:unhideWhenUsed/>
    <w:rsid w:val="00286F41"/>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286F41"/>
    <w:rPr>
      <w:rFonts w:ascii="Segoe UI" w:eastAsia="Times New Roman" w:hAnsi="Segoe UI" w:cs="Segoe UI"/>
      <w:kern w:val="0"/>
      <w:sz w:val="18"/>
      <w:szCs w:val="18"/>
      <w:lang w:val="en-US"/>
      <w14:ligatures w14:val="none"/>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286F41"/>
    <w:rPr>
      <w:rFonts w:ascii="Times New Roman" w:hAnsi="Times New Roman"/>
      <w:kern w:val="0"/>
      <w:sz w:val="28"/>
      <w14:ligatures w14:val="none"/>
    </w:rPr>
  </w:style>
  <w:style w:type="character" w:customStyle="1" w:styleId="normaltextrun">
    <w:name w:val="normaltextrun"/>
    <w:rsid w:val="00286F41"/>
  </w:style>
  <w:style w:type="character" w:customStyle="1" w:styleId="eop">
    <w:name w:val="eop"/>
    <w:rsid w:val="00286F41"/>
  </w:style>
  <w:style w:type="character" w:customStyle="1" w:styleId="spellingerror">
    <w:name w:val="spellingerror"/>
    <w:rsid w:val="00286F41"/>
  </w:style>
  <w:style w:type="paragraph" w:customStyle="1" w:styleId="paragraph">
    <w:name w:val="paragraph"/>
    <w:basedOn w:val="Normal"/>
    <w:rsid w:val="00286F41"/>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286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86F41"/>
    <w:rPr>
      <w:rFonts w:ascii="Courier New" w:eastAsia="Times New Roman" w:hAnsi="Courier New" w:cs="Courier New"/>
      <w:kern w:val="0"/>
      <w:sz w:val="20"/>
      <w:szCs w:val="20"/>
      <w:lang w:val="en-US"/>
      <w14:ligatures w14:val="none"/>
    </w:rPr>
  </w:style>
  <w:style w:type="paragraph" w:customStyle="1" w:styleId="Standard">
    <w:name w:val="Standard"/>
    <w:rsid w:val="00286F41"/>
    <w:pPr>
      <w:suppressAutoHyphens/>
      <w:spacing w:after="0" w:line="240" w:lineRule="auto"/>
      <w:textAlignment w:val="baseline"/>
    </w:pPr>
    <w:rPr>
      <w:rFonts w:ascii="Liberation Serif" w:eastAsia="NSimSun" w:hAnsi="Liberation Serif" w:cs="Mangal"/>
      <w:sz w:val="24"/>
      <w:szCs w:val="24"/>
      <w:lang w:val="hy-AM" w:eastAsia="zh-CN" w:bidi="hi-IN"/>
      <w14:ligatures w14:val="none"/>
    </w:rPr>
  </w:style>
  <w:style w:type="character" w:customStyle="1" w:styleId="bumpedfont15mrcssattr">
    <w:name w:val="bumpedfont15_mr_css_attr"/>
    <w:basedOn w:val="DefaultParagraphFont"/>
    <w:rsid w:val="00286F41"/>
  </w:style>
  <w:style w:type="character" w:styleId="Hyperlink">
    <w:name w:val="Hyperlink"/>
    <w:basedOn w:val="DefaultParagraphFont"/>
    <w:uiPriority w:val="99"/>
    <w:unhideWhenUsed/>
    <w:rsid w:val="00286F41"/>
    <w:rPr>
      <w:color w:val="0000FF"/>
      <w:u w:val="single"/>
    </w:rPr>
  </w:style>
  <w:style w:type="character" w:customStyle="1" w:styleId="branchcontactchildwrapperspan">
    <w:name w:val="branch_contact_child_wrapper_span"/>
    <w:basedOn w:val="DefaultParagraphFont"/>
    <w:rsid w:val="00286F41"/>
  </w:style>
  <w:style w:type="paragraph" w:customStyle="1" w:styleId="xl63">
    <w:name w:val="xl63"/>
    <w:basedOn w:val="Normal"/>
    <w:rsid w:val="00286F41"/>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286F41"/>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286F41"/>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286F41"/>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286F41"/>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286F41"/>
    <w:rPr>
      <w:rFonts w:ascii="Calibri" w:eastAsia="Times New Roman" w:hAnsi="Calibri"/>
      <w:kern w:val="0"/>
      <w:lang w:val="en-US"/>
      <w14:ligatures w14:val="none"/>
    </w:rPr>
  </w:style>
  <w:style w:type="paragraph" w:styleId="Footer">
    <w:name w:val="footer"/>
    <w:basedOn w:val="Normal"/>
    <w:link w:val="FooterChar"/>
    <w:uiPriority w:val="99"/>
    <w:unhideWhenUsed/>
    <w:rsid w:val="00286F41"/>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286F41"/>
    <w:rPr>
      <w:rFonts w:ascii="Calibri" w:eastAsia="Times New Roman" w:hAnsi="Calibri"/>
      <w:kern w:val="0"/>
      <w:lang w:val="en-US"/>
      <w14:ligatures w14:val="none"/>
    </w:rPr>
  </w:style>
  <w:style w:type="paragraph" w:styleId="NoSpacing">
    <w:name w:val="No Spacing"/>
    <w:uiPriority w:val="1"/>
    <w:qFormat/>
    <w:rsid w:val="00286F41"/>
    <w:pPr>
      <w:spacing w:after="0" w:line="240" w:lineRule="auto"/>
    </w:pPr>
    <w:rPr>
      <w:rFonts w:eastAsia="Times New Roman"/>
      <w:kern w:val="0"/>
      <w:lang w:val="en-US"/>
      <w14:ligatures w14:val="none"/>
    </w:rPr>
  </w:style>
  <w:style w:type="character" w:customStyle="1" w:styleId="y2iqfc">
    <w:name w:val="y2iqfc"/>
    <w:basedOn w:val="DefaultParagraphFont"/>
    <w:rsid w:val="00286F41"/>
  </w:style>
  <w:style w:type="character" w:customStyle="1" w:styleId="ezkurwreuab5ozgtqnkl">
    <w:name w:val="ezkurwreuab5ozgtqnkl"/>
    <w:basedOn w:val="DefaultParagraphFont"/>
    <w:rsid w:val="00286F41"/>
  </w:style>
  <w:style w:type="paragraph" w:styleId="NormalWeb">
    <w:name w:val="Normal (Web)"/>
    <w:basedOn w:val="Normal"/>
    <w:uiPriority w:val="99"/>
    <w:unhideWhenUsed/>
    <w:rsid w:val="00286F41"/>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286F41"/>
    <w:pPr>
      <w:spacing w:after="0" w:line="240" w:lineRule="auto"/>
    </w:pPr>
    <w:rPr>
      <w:rFonts w:eastAsia="Times New Roman"/>
      <w:kern w:val="0"/>
      <w:lang w:val="en-US"/>
      <w14:ligatures w14:val="none"/>
    </w:rPr>
  </w:style>
  <w:style w:type="character" w:styleId="FollowedHyperlink">
    <w:name w:val="FollowedHyperlink"/>
    <w:basedOn w:val="DefaultParagraphFont"/>
    <w:uiPriority w:val="99"/>
    <w:semiHidden/>
    <w:unhideWhenUsed/>
    <w:rsid w:val="00286F41"/>
    <w:rPr>
      <w:color w:val="800080"/>
      <w:u w:val="single"/>
    </w:rPr>
  </w:style>
  <w:style w:type="paragraph" w:customStyle="1" w:styleId="msonormal0">
    <w:name w:val="msonormal"/>
    <w:basedOn w:val="Normal"/>
    <w:rsid w:val="00286F41"/>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286F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7">
    <w:name w:val="xl67"/>
    <w:basedOn w:val="Normal"/>
    <w:rsid w:val="00286F41"/>
    <w:pPr>
      <w:spacing w:before="100" w:beforeAutospacing="1" w:after="100" w:afterAutospacing="1"/>
    </w:pPr>
    <w:rPr>
      <w:rFonts w:ascii="GHEA Grapalat" w:eastAsia="Times New Roman" w:hAnsi="GHEA Grapala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19918</Words>
  <Characters>113539</Characters>
  <Application>Microsoft Office Word</Application>
  <DocSecurity>0</DocSecurity>
  <Lines>946</Lines>
  <Paragraphs>266</Paragraphs>
  <ScaleCrop>false</ScaleCrop>
  <Company/>
  <LinksUpToDate>false</LinksUpToDate>
  <CharactersWithSpaces>133191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2025-09-11T12:34:00Z</dcterms:created>
  <dcterms:modified xsi:type="dcterms:W3CDTF">2025-09-11T12:34:00Z</dcterms:modified>
</cp:coreProperties>
</file>